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Core Realization: Trust in Words and Observations</w:t>
      </w:r>
    </w:p>
    <w:p>
      <w:pPr>
        <w:pStyle w:val="Heading4"/>
        <w:bidi w:val="0"/>
        <w:jc w:val="start"/>
        <w:rPr/>
      </w:pPr>
      <w:r>
        <w:rPr>
          <w:rStyle w:val="Strong"/>
          <w:b/>
          <w:bCs/>
        </w:rPr>
        <w:t>1. The Problem: A Sudden Shift in State</w:t>
      </w:r>
    </w:p>
    <w:p>
      <w:pPr>
        <w:pStyle w:val="BodyText"/>
        <w:bidi w:val="0"/>
        <w:jc w:val="start"/>
        <w:rPr/>
      </w:pPr>
      <w:r>
        <w:rPr/>
        <w:t>Everything was working like clockwork. I was in a good state—motivated, clear-headed, and productive. Then, something changed. I couldn’t pinpoint what it was at first, but my state worsened. I felt lost, confused, and unable to understand what was happening to me.</w:t>
      </w:r>
    </w:p>
    <w:p>
      <w:pPr>
        <w:pStyle w:val="BodyText"/>
        <w:bidi w:val="0"/>
        <w:jc w:val="start"/>
        <w:rPr/>
      </w:pPr>
      <w:r>
        <w:rPr/>
        <w:t xml:space="preserve">After some time, I realized the source of the problem: </w:t>
      </w:r>
      <w:r>
        <w:rPr>
          <w:rStyle w:val="Strong"/>
        </w:rPr>
        <w:t>my book</w:t>
      </w:r>
      <w:r>
        <w:rPr/>
        <w:t>. Specifically, my old notes.</w:t>
      </w:r>
    </w:p>
    <w:p>
      <w:pPr>
        <w:pStyle w:val="BodyText"/>
        <w:bidi w:val="0"/>
        <w:jc w:val="start"/>
        <w:rPr/>
      </w:pPr>
      <w:r>
        <w:rPr/>
        <w:t xml:space="preserve">I had been rewriting my old journal entries, transcribing them into a cleaner draft. At some point, I reached entries that made me feel worse just by reading them. Not because they were poorly written, but because they touched on </w:t>
      </w:r>
      <w:r>
        <w:rPr>
          <w:rStyle w:val="Strong"/>
        </w:rPr>
        <w:t>unpleasant themes for the mind</w:t>
      </w:r>
      <w:r>
        <w:rPr/>
        <w:t>—ideas that undermined my sense of stability.</w:t>
      </w:r>
    </w:p>
    <w:p>
      <w:pPr>
        <w:pStyle w:val="BodyText"/>
        <w:bidi w:val="0"/>
        <w:jc w:val="start"/>
        <w:rPr/>
      </w:pPr>
      <w:r>
        <w:rPr/>
        <w:t xml:space="preserve">At first, I didn’t connect my declining state with the book. I thought I had messed something up in my life, made a wrong move, or failed to do something right. But then I understood: </w:t>
      </w:r>
      <w:r>
        <w:rPr>
          <w:rStyle w:val="Strong"/>
        </w:rPr>
        <w:t>the issue was tied to the act of reading my own words</w:t>
      </w:r>
      <w:r>
        <w:rPr/>
        <w:t>.</w:t>
      </w:r>
    </w:p>
    <w:p>
      <w:pPr>
        <w:pStyle w:val="Style16"/>
        <w:bidi w:val="0"/>
        <w:jc w:val="start"/>
        <w:rPr/>
      </w:pPr>
      <w:r>
        <w:rPr/>
      </w:r>
    </w:p>
    <w:p>
      <w:pPr>
        <w:pStyle w:val="Heading4"/>
        <w:bidi w:val="0"/>
        <w:jc w:val="start"/>
        <w:rPr/>
      </w:pPr>
      <w:r>
        <w:rPr>
          <w:rStyle w:val="Strong"/>
          <w:b/>
          <w:bCs/>
        </w:rPr>
        <w:t>2. The Mechanism: Belief in Words That Describe Observations</w:t>
      </w:r>
    </w:p>
    <w:p>
      <w:pPr>
        <w:pStyle w:val="BodyText"/>
        <w:bidi w:val="0"/>
        <w:jc w:val="start"/>
        <w:rPr/>
      </w:pPr>
      <w:r>
        <w:rPr/>
        <w:t xml:space="preserve">I woke up one morning in a good state—motivated, eager to work on my book, feeling alive. Now, I realize that this good state was tied to </w:t>
      </w:r>
      <w:r>
        <w:rPr>
          <w:rStyle w:val="Strong"/>
        </w:rPr>
        <w:t>a restored belief in words</w:t>
      </w:r>
      <w:r>
        <w:rPr/>
        <w:t>.</w:t>
      </w:r>
    </w:p>
    <w:p>
      <w:pPr>
        <w:pStyle w:val="BodyText"/>
        <w:bidi w:val="0"/>
        <w:jc w:val="start"/>
        <w:rPr/>
      </w:pPr>
      <w:r>
        <w:rPr/>
        <w:t>What does that mean?</w:t>
      </w:r>
    </w:p>
    <w:p>
      <w:pPr>
        <w:pStyle w:val="BodyText"/>
        <w:numPr>
          <w:ilvl w:val="0"/>
          <w:numId w:val="1"/>
        </w:numPr>
        <w:tabs>
          <w:tab w:val="clear" w:pos="709"/>
          <w:tab w:val="left" w:pos="709" w:leader="none"/>
        </w:tabs>
        <w:bidi w:val="0"/>
        <w:spacing w:before="0" w:after="0"/>
        <w:ind w:hanging="283" w:start="709"/>
        <w:jc w:val="start"/>
        <w:rPr/>
      </w:pPr>
      <w:r>
        <w:rPr/>
        <w:t xml:space="preserve">I believed in words that </w:t>
      </w:r>
      <w:r>
        <w:rPr>
          <w:rStyle w:val="Strong"/>
        </w:rPr>
        <w:t>accurately described my observations</w:t>
      </w:r>
      <w:r>
        <w:rPr/>
        <w:t xml:space="preserve">. </w:t>
      </w:r>
    </w:p>
    <w:p>
      <w:pPr>
        <w:pStyle w:val="BodyText"/>
        <w:numPr>
          <w:ilvl w:val="0"/>
          <w:numId w:val="1"/>
        </w:numPr>
        <w:tabs>
          <w:tab w:val="clear" w:pos="709"/>
          <w:tab w:val="left" w:pos="709" w:leader="none"/>
        </w:tabs>
        <w:bidi w:val="0"/>
        <w:spacing w:before="0" w:after="0"/>
        <w:ind w:hanging="283" w:start="709"/>
        <w:jc w:val="start"/>
        <w:rPr/>
      </w:pPr>
      <w:r>
        <w:rPr/>
        <w:t xml:space="preserve">I trusted that when I said, </w:t>
      </w:r>
      <w:r>
        <w:rPr>
          <w:rStyle w:val="Emphasis"/>
        </w:rPr>
        <w:t>"I want to write a book,"</w:t>
      </w:r>
      <w:r>
        <w:rPr/>
        <w:t xml:space="preserve"> those words correctly captured what I was experiencing. </w:t>
      </w:r>
    </w:p>
    <w:p>
      <w:pPr>
        <w:pStyle w:val="BodyText"/>
        <w:numPr>
          <w:ilvl w:val="0"/>
          <w:numId w:val="1"/>
        </w:numPr>
        <w:tabs>
          <w:tab w:val="clear" w:pos="709"/>
          <w:tab w:val="left" w:pos="709" w:leader="none"/>
        </w:tabs>
        <w:bidi w:val="0"/>
        <w:ind w:hanging="283" w:start="709"/>
        <w:jc w:val="start"/>
        <w:rPr/>
      </w:pPr>
      <w:r>
        <w:rPr/>
        <w:t xml:space="preserve">This belief wasn’t about blind faith—it was about </w:t>
      </w:r>
      <w:r>
        <w:rPr>
          <w:rStyle w:val="Strong"/>
        </w:rPr>
        <w:t>trust in the correspondence between language and reality as I perceived it</w:t>
      </w:r>
      <w:r>
        <w:rPr/>
        <w:t xml:space="preserve">. </w:t>
      </w:r>
    </w:p>
    <w:p>
      <w:pPr>
        <w:pStyle w:val="BodyText"/>
        <w:bidi w:val="0"/>
        <w:jc w:val="start"/>
        <w:rPr/>
      </w:pPr>
      <w:r>
        <w:rPr/>
        <w:t xml:space="preserve">But here’s the catch: </w:t>
      </w:r>
      <w:r>
        <w:rPr>
          <w:rStyle w:val="Strong"/>
        </w:rPr>
        <w:t>not all observations are reliable</w:t>
      </w:r>
      <w:r>
        <w:rPr/>
        <w:t>. Some of my old notes described observations that suggested:</w:t>
      </w:r>
    </w:p>
    <w:p>
      <w:pPr>
        <w:pStyle w:val="BodyText"/>
        <w:numPr>
          <w:ilvl w:val="0"/>
          <w:numId w:val="2"/>
        </w:numPr>
        <w:tabs>
          <w:tab w:val="clear" w:pos="709"/>
          <w:tab w:val="left" w:pos="709" w:leader="none"/>
        </w:tabs>
        <w:bidi w:val="0"/>
        <w:spacing w:before="0" w:after="0"/>
        <w:ind w:hanging="283" w:start="709"/>
        <w:jc w:val="start"/>
        <w:rPr/>
      </w:pPr>
      <w:r>
        <w:rPr>
          <w:rStyle w:val="Emphasis"/>
        </w:rPr>
        <w:t>"All my observations could be errors."</w:t>
      </w:r>
      <w:r>
        <w:rPr/>
        <w:t xml:space="preserve"> </w:t>
      </w:r>
    </w:p>
    <w:p>
      <w:pPr>
        <w:pStyle w:val="BodyText"/>
        <w:numPr>
          <w:ilvl w:val="0"/>
          <w:numId w:val="2"/>
        </w:numPr>
        <w:tabs>
          <w:tab w:val="clear" w:pos="709"/>
          <w:tab w:val="left" w:pos="709" w:leader="none"/>
        </w:tabs>
        <w:bidi w:val="0"/>
        <w:spacing w:before="0" w:after="0"/>
        <w:ind w:hanging="283" w:start="709"/>
        <w:jc w:val="start"/>
        <w:rPr/>
      </w:pPr>
      <w:r>
        <w:rPr>
          <w:rStyle w:val="Emphasis"/>
        </w:rPr>
        <w:t>"No words or observations can be trusted."</w:t>
      </w:r>
      <w:r>
        <w:rPr/>
        <w:t xml:space="preserve"> </w:t>
      </w:r>
    </w:p>
    <w:p>
      <w:pPr>
        <w:pStyle w:val="BodyText"/>
        <w:numPr>
          <w:ilvl w:val="0"/>
          <w:numId w:val="2"/>
        </w:numPr>
        <w:tabs>
          <w:tab w:val="clear" w:pos="709"/>
          <w:tab w:val="left" w:pos="709" w:leader="none"/>
        </w:tabs>
        <w:bidi w:val="0"/>
        <w:ind w:hanging="283" w:start="709"/>
        <w:jc w:val="start"/>
        <w:rPr/>
      </w:pPr>
      <w:r>
        <w:rPr>
          <w:rStyle w:val="Emphasis"/>
        </w:rPr>
        <w:t>"Reality itself might be fundamentally unreliable."</w:t>
      </w:r>
      <w:r>
        <w:rPr/>
        <w:t xml:space="preserve"> </w:t>
      </w:r>
    </w:p>
    <w:p>
      <w:pPr>
        <w:pStyle w:val="BodyText"/>
        <w:bidi w:val="0"/>
        <w:jc w:val="start"/>
        <w:rPr/>
      </w:pPr>
      <w:r>
        <w:rPr/>
        <w:t xml:space="preserve">When I read these notes, I believed them—because they </w:t>
      </w:r>
      <w:r>
        <w:rPr>
          <w:rStyle w:val="Emphasis"/>
        </w:rPr>
        <w:t>did</w:t>
      </w:r>
      <w:r>
        <w:rPr/>
        <w:t xml:space="preserve"> accurately describe certain observations I had made in the past. And believing them </w:t>
      </w:r>
      <w:r>
        <w:rPr>
          <w:rStyle w:val="Strong"/>
        </w:rPr>
        <w:t>worsened my state</w:t>
      </w:r>
      <w:r>
        <w:rPr/>
        <w:t>.</w:t>
      </w:r>
    </w:p>
    <w:p>
      <w:pPr>
        <w:pStyle w:val="Style16"/>
        <w:bidi w:val="0"/>
        <w:jc w:val="start"/>
        <w:rPr/>
      </w:pPr>
      <w:r>
        <w:rPr/>
      </w:r>
    </w:p>
    <w:p>
      <w:pPr>
        <w:pStyle w:val="Heading4"/>
        <w:bidi w:val="0"/>
        <w:jc w:val="start"/>
        <w:rPr/>
      </w:pPr>
      <w:r>
        <w:rPr>
          <w:rStyle w:val="Strong"/>
          <w:b/>
          <w:bCs/>
        </w:rPr>
        <w:t>3. The First Solution: Stop Believing in Words Entirely</w:t>
      </w:r>
    </w:p>
    <w:p>
      <w:pPr>
        <w:pStyle w:val="BodyText"/>
        <w:bidi w:val="0"/>
        <w:jc w:val="start"/>
        <w:rPr/>
      </w:pPr>
      <w:r>
        <w:rPr/>
        <w:t xml:space="preserve">At first, I thought the solution was simple: </w:t>
      </w:r>
      <w:r>
        <w:rPr>
          <w:rStyle w:val="Strong"/>
        </w:rPr>
        <w:t>stop believing in words</w:t>
      </w:r>
      <w:r>
        <w:rPr/>
        <w:t>.</w:t>
      </w:r>
    </w:p>
    <w:p>
      <w:pPr>
        <w:pStyle w:val="BodyText"/>
        <w:numPr>
          <w:ilvl w:val="0"/>
          <w:numId w:val="3"/>
        </w:numPr>
        <w:tabs>
          <w:tab w:val="clear" w:pos="709"/>
          <w:tab w:val="left" w:pos="709" w:leader="none"/>
        </w:tabs>
        <w:bidi w:val="0"/>
        <w:spacing w:before="0" w:after="0"/>
        <w:ind w:hanging="283" w:start="709"/>
        <w:jc w:val="start"/>
        <w:rPr/>
      </w:pPr>
      <w:r>
        <w:rPr/>
        <w:t xml:space="preserve">If I read my old notes but </w:t>
      </w:r>
      <w:r>
        <w:rPr>
          <w:rStyle w:val="Strong"/>
        </w:rPr>
        <w:t>didn’t believe a single word</w:t>
      </w:r>
      <w:r>
        <w:rPr/>
        <w:t xml:space="preserve">, they lost their power over me. </w:t>
      </w:r>
    </w:p>
    <w:p>
      <w:pPr>
        <w:pStyle w:val="BodyText"/>
        <w:numPr>
          <w:ilvl w:val="0"/>
          <w:numId w:val="3"/>
        </w:numPr>
        <w:tabs>
          <w:tab w:val="clear" w:pos="709"/>
          <w:tab w:val="left" w:pos="709" w:leader="none"/>
        </w:tabs>
        <w:bidi w:val="0"/>
        <w:ind w:hanging="283" w:start="709"/>
        <w:jc w:val="start"/>
        <w:rPr/>
      </w:pPr>
      <w:r>
        <w:rPr/>
        <w:t xml:space="preserve">My state improved—I no longer felt dragged down by the content. </w:t>
      </w:r>
    </w:p>
    <w:p>
      <w:pPr>
        <w:pStyle w:val="BodyText"/>
        <w:bidi w:val="0"/>
        <w:jc w:val="start"/>
        <w:rPr/>
      </w:pPr>
      <w:r>
        <w:rPr/>
        <w:t xml:space="preserve">But then I noticed a problem: </w:t>
      </w:r>
      <w:r>
        <w:rPr>
          <w:rStyle w:val="Strong"/>
        </w:rPr>
        <w:t>life felt flat</w:t>
      </w:r>
      <w:r>
        <w:rPr/>
        <w:t>.</w:t>
      </w:r>
    </w:p>
    <w:p>
      <w:pPr>
        <w:pStyle w:val="BodyText"/>
        <w:numPr>
          <w:ilvl w:val="0"/>
          <w:numId w:val="4"/>
        </w:numPr>
        <w:tabs>
          <w:tab w:val="clear" w:pos="709"/>
          <w:tab w:val="left" w:pos="709" w:leader="none"/>
        </w:tabs>
        <w:bidi w:val="0"/>
        <w:spacing w:before="0" w:after="0"/>
        <w:ind w:hanging="283" w:start="709"/>
        <w:jc w:val="start"/>
        <w:rPr/>
      </w:pPr>
      <w:r>
        <w:rPr/>
        <w:t xml:space="preserve">Without belief in words, the world became a </w:t>
      </w:r>
      <w:r>
        <w:rPr>
          <w:rStyle w:val="Strong"/>
        </w:rPr>
        <w:t>shapeless mass</w:t>
      </w:r>
      <w:r>
        <w:rPr/>
        <w:t xml:space="preserve">—just sensations and perceptions with no meaning. </w:t>
      </w:r>
    </w:p>
    <w:p>
      <w:pPr>
        <w:pStyle w:val="BodyText"/>
        <w:numPr>
          <w:ilvl w:val="0"/>
          <w:numId w:val="4"/>
        </w:numPr>
        <w:tabs>
          <w:tab w:val="clear" w:pos="709"/>
          <w:tab w:val="left" w:pos="709" w:leader="none"/>
        </w:tabs>
        <w:bidi w:val="0"/>
        <w:ind w:hanging="283" w:start="709"/>
        <w:jc w:val="start"/>
        <w:rPr/>
      </w:pPr>
      <w:r>
        <w:rPr/>
        <w:t xml:space="preserve">I could function, but there was no </w:t>
      </w:r>
      <w:r>
        <w:rPr>
          <w:rStyle w:val="Strong"/>
        </w:rPr>
        <w:t>richness</w:t>
      </w:r>
      <w:r>
        <w:rPr/>
        <w:t xml:space="preserve">, no depth. Words give life texture, and without them, existence felt hollow. </w:t>
      </w:r>
    </w:p>
    <w:p>
      <w:pPr>
        <w:pStyle w:val="BodyText"/>
        <w:bidi w:val="0"/>
        <w:jc w:val="start"/>
        <w:rPr/>
      </w:pPr>
      <w:r>
        <w:rPr/>
        <w:t xml:space="preserve">So, </w:t>
      </w:r>
      <w:r>
        <w:rPr>
          <w:rStyle w:val="Strong"/>
        </w:rPr>
        <w:t>disbelieving all words wasn’t the answer</w:t>
      </w:r>
      <w:r>
        <w:rPr/>
        <w:t>.</w:t>
      </w:r>
    </w:p>
    <w:p>
      <w:pPr>
        <w:pStyle w:val="Style16"/>
        <w:bidi w:val="0"/>
        <w:jc w:val="start"/>
        <w:rPr/>
      </w:pPr>
      <w:r>
        <w:rPr/>
      </w:r>
    </w:p>
    <w:p>
      <w:pPr>
        <w:pStyle w:val="Heading4"/>
        <w:bidi w:val="0"/>
        <w:jc w:val="start"/>
        <w:rPr/>
      </w:pPr>
      <w:r>
        <w:rPr>
          <w:rStyle w:val="Strong"/>
          <w:b/>
          <w:bCs/>
        </w:rPr>
        <w:t>4. The Refined Solution: Selective Belief</w:t>
      </w:r>
    </w:p>
    <w:p>
      <w:pPr>
        <w:pStyle w:val="BodyText"/>
        <w:bidi w:val="0"/>
        <w:jc w:val="start"/>
        <w:rPr/>
      </w:pPr>
      <w:r>
        <w:rPr/>
        <w:t xml:space="preserve">I realized that </w:t>
      </w:r>
      <w:r>
        <w:rPr>
          <w:rStyle w:val="Strong"/>
        </w:rPr>
        <w:t>belief in words isn’t all-or-nothing</w:t>
      </w:r>
      <w:r>
        <w:rPr/>
        <w:t>. Instead, I could:</w:t>
      </w:r>
    </w:p>
    <w:p>
      <w:pPr>
        <w:pStyle w:val="BodyText"/>
        <w:numPr>
          <w:ilvl w:val="0"/>
          <w:numId w:val="5"/>
        </w:numPr>
        <w:tabs>
          <w:tab w:val="clear" w:pos="709"/>
          <w:tab w:val="left" w:pos="709" w:leader="none"/>
        </w:tabs>
        <w:bidi w:val="0"/>
        <w:spacing w:before="0" w:after="0"/>
        <w:ind w:hanging="283" w:start="709"/>
        <w:jc w:val="start"/>
        <w:rPr/>
      </w:pPr>
      <w:r>
        <w:rPr>
          <w:rStyle w:val="Strong"/>
        </w:rPr>
        <w:t>Believe in words that accurately describe my observations</w:t>
      </w:r>
      <w:r>
        <w:rPr/>
        <w:t xml:space="preserve">—when doing so makes me feel good. </w:t>
      </w:r>
    </w:p>
    <w:p>
      <w:pPr>
        <w:pStyle w:val="BodyText"/>
        <w:numPr>
          <w:ilvl w:val="1"/>
          <w:numId w:val="5"/>
        </w:numPr>
        <w:tabs>
          <w:tab w:val="clear" w:pos="709"/>
          <w:tab w:val="left" w:pos="1418" w:leader="none"/>
        </w:tabs>
        <w:bidi w:val="0"/>
        <w:spacing w:before="0" w:after="0"/>
        <w:ind w:hanging="283" w:start="1418"/>
        <w:jc w:val="start"/>
        <w:rPr/>
      </w:pPr>
      <w:r>
        <w:rPr/>
        <w:t xml:space="preserve">Example: </w:t>
      </w:r>
      <w:r>
        <w:rPr>
          <w:rStyle w:val="Emphasis"/>
        </w:rPr>
        <w:t>"I want to write a book."</w:t>
      </w:r>
      <w:r>
        <w:rPr/>
        <w:t xml:space="preserve"> Believing this gives me motivation and joy. </w:t>
      </w:r>
    </w:p>
    <w:p>
      <w:pPr>
        <w:pStyle w:val="BodyText"/>
        <w:numPr>
          <w:ilvl w:val="0"/>
          <w:numId w:val="5"/>
        </w:numPr>
        <w:tabs>
          <w:tab w:val="clear" w:pos="709"/>
          <w:tab w:val="left" w:pos="709" w:leader="none"/>
        </w:tabs>
        <w:bidi w:val="0"/>
        <w:spacing w:before="0" w:after="0"/>
        <w:ind w:hanging="283" w:start="709"/>
        <w:jc w:val="start"/>
        <w:rPr/>
      </w:pPr>
      <w:r>
        <w:rPr>
          <w:rStyle w:val="Strong"/>
        </w:rPr>
        <w:t>Disbelieve words that accurately describe my observations</w:t>
      </w:r>
      <w:r>
        <w:rPr/>
        <w:t xml:space="preserve">—when doing so makes me feel bad. </w:t>
      </w:r>
    </w:p>
    <w:p>
      <w:pPr>
        <w:pStyle w:val="BodyText"/>
        <w:numPr>
          <w:ilvl w:val="1"/>
          <w:numId w:val="5"/>
        </w:numPr>
        <w:tabs>
          <w:tab w:val="clear" w:pos="709"/>
          <w:tab w:val="left" w:pos="1418" w:leader="none"/>
        </w:tabs>
        <w:bidi w:val="0"/>
        <w:ind w:hanging="283" w:start="1418"/>
        <w:jc w:val="start"/>
        <w:rPr/>
      </w:pPr>
      <w:r>
        <w:rPr/>
        <w:t xml:space="preserve">Example: </w:t>
      </w:r>
      <w:r>
        <w:rPr>
          <w:rStyle w:val="Emphasis"/>
        </w:rPr>
        <w:t>"All observations could be errors."</w:t>
      </w:r>
      <w:r>
        <w:rPr/>
        <w:t xml:space="preserve"> Even if this is technically true, believing it harms my state. </w:t>
      </w:r>
    </w:p>
    <w:p>
      <w:pPr>
        <w:pStyle w:val="BodyText"/>
        <w:bidi w:val="0"/>
        <w:jc w:val="start"/>
        <w:rPr/>
      </w:pPr>
      <w:r>
        <w:rPr>
          <w:rStyle w:val="Strong"/>
        </w:rPr>
        <w:t>The key insight:</w:t>
      </w:r>
    </w:p>
    <w:p>
      <w:pPr>
        <w:pStyle w:val="BodyText"/>
        <w:numPr>
          <w:ilvl w:val="0"/>
          <w:numId w:val="6"/>
        </w:numPr>
        <w:tabs>
          <w:tab w:val="clear" w:pos="709"/>
          <w:tab w:val="left" w:pos="709" w:leader="none"/>
        </w:tabs>
        <w:bidi w:val="0"/>
        <w:spacing w:before="0" w:after="0"/>
        <w:ind w:hanging="283" w:start="709"/>
        <w:jc w:val="start"/>
        <w:rPr/>
      </w:pPr>
      <w:r>
        <w:rPr/>
        <w:t xml:space="preserve">Just because words </w:t>
      </w:r>
      <w:r>
        <w:rPr>
          <w:rStyle w:val="Emphasis"/>
        </w:rPr>
        <w:t>accurately describe</w:t>
      </w:r>
      <w:r>
        <w:rPr/>
        <w:t xml:space="preserve"> observations doesn’t mean those observations are </w:t>
      </w:r>
      <w:r>
        <w:rPr>
          <w:rStyle w:val="Strong"/>
        </w:rPr>
        <w:t>objectively true or important</w:t>
      </w:r>
      <w:r>
        <w:rPr/>
        <w:t xml:space="preserve">. </w:t>
      </w:r>
    </w:p>
    <w:p>
      <w:pPr>
        <w:pStyle w:val="BodyText"/>
        <w:numPr>
          <w:ilvl w:val="0"/>
          <w:numId w:val="6"/>
        </w:numPr>
        <w:tabs>
          <w:tab w:val="clear" w:pos="709"/>
          <w:tab w:val="left" w:pos="709" w:leader="none"/>
        </w:tabs>
        <w:bidi w:val="0"/>
        <w:spacing w:before="0" w:after="0"/>
        <w:ind w:hanging="283" w:start="709"/>
        <w:jc w:val="start"/>
        <w:rPr/>
      </w:pPr>
      <w:r>
        <w:rPr/>
        <w:t xml:space="preserve">Observations (and the words describing them) can be </w:t>
      </w:r>
      <w:r>
        <w:rPr>
          <w:rStyle w:val="Strong"/>
        </w:rPr>
        <w:t>flawed, incomplete, or even illusory</w:t>
      </w:r>
      <w:r>
        <w:rPr/>
        <w:t xml:space="preserve">. </w:t>
      </w:r>
    </w:p>
    <w:p>
      <w:pPr>
        <w:pStyle w:val="BodyText"/>
        <w:numPr>
          <w:ilvl w:val="0"/>
          <w:numId w:val="6"/>
        </w:numPr>
        <w:tabs>
          <w:tab w:val="clear" w:pos="709"/>
          <w:tab w:val="left" w:pos="709" w:leader="none"/>
        </w:tabs>
        <w:bidi w:val="0"/>
        <w:ind w:hanging="283" w:start="709"/>
        <w:jc w:val="start"/>
        <w:rPr/>
      </w:pPr>
      <w:r>
        <w:rPr/>
        <w:t xml:space="preserve">Therefore, </w:t>
      </w:r>
      <w:r>
        <w:rPr>
          <w:rStyle w:val="Strong"/>
        </w:rPr>
        <w:t>I don’t have to believe in words just because they match my observations</w:t>
      </w:r>
      <w:r>
        <w:rPr/>
        <w:t xml:space="preserve">. </w:t>
      </w:r>
    </w:p>
    <w:p>
      <w:pPr>
        <w:pStyle w:val="Style16"/>
        <w:bidi w:val="0"/>
        <w:jc w:val="start"/>
        <w:rPr/>
      </w:pPr>
      <w:r>
        <w:rPr/>
      </w:r>
    </w:p>
    <w:p>
      <w:pPr>
        <w:pStyle w:val="Heading4"/>
        <w:bidi w:val="0"/>
        <w:jc w:val="start"/>
        <w:rPr/>
      </w:pPr>
      <w:r>
        <w:rPr>
          <w:rStyle w:val="Strong"/>
          <w:b/>
          <w:bCs/>
        </w:rPr>
        <w:t>5. The Practical Approach: Choosing What to Think About</w:t>
      </w:r>
    </w:p>
    <w:p>
      <w:pPr>
        <w:pStyle w:val="BodyText"/>
        <w:bidi w:val="0"/>
        <w:jc w:val="start"/>
        <w:rPr/>
      </w:pPr>
      <w:r>
        <w:rPr/>
        <w:t xml:space="preserve">Now, I understand the </w:t>
      </w:r>
      <w:r>
        <w:rPr>
          <w:rStyle w:val="Strong"/>
        </w:rPr>
        <w:t>law of mental cause and effect</w:t>
      </w:r>
      <w:r>
        <w:rPr/>
        <w:t>:</w:t>
      </w:r>
    </w:p>
    <w:p>
      <w:pPr>
        <w:pStyle w:val="BodyText"/>
        <w:numPr>
          <w:ilvl w:val="0"/>
          <w:numId w:val="7"/>
        </w:numPr>
        <w:tabs>
          <w:tab w:val="clear" w:pos="709"/>
          <w:tab w:val="left" w:pos="709" w:leader="none"/>
        </w:tabs>
        <w:bidi w:val="0"/>
        <w:spacing w:before="0" w:after="0"/>
        <w:ind w:hanging="283" w:start="709"/>
        <w:jc w:val="start"/>
        <w:rPr/>
      </w:pPr>
      <w:r>
        <w:rPr>
          <w:rStyle w:val="Strong"/>
        </w:rPr>
        <w:t>Thinking about certain things</w:t>
      </w:r>
      <w:r>
        <w:rPr/>
        <w:t xml:space="preserve"> (like my old notes on the unreliability of reality) </w:t>
      </w:r>
      <w:r>
        <w:rPr>
          <w:rStyle w:val="Strong"/>
        </w:rPr>
        <w:t>makes me feel bad</w:t>
      </w:r>
      <w:r>
        <w:rPr/>
        <w:t xml:space="preserve">. </w:t>
      </w:r>
    </w:p>
    <w:p>
      <w:pPr>
        <w:pStyle w:val="BodyText"/>
        <w:numPr>
          <w:ilvl w:val="0"/>
          <w:numId w:val="7"/>
        </w:numPr>
        <w:tabs>
          <w:tab w:val="clear" w:pos="709"/>
          <w:tab w:val="left" w:pos="709" w:leader="none"/>
        </w:tabs>
        <w:bidi w:val="0"/>
        <w:ind w:hanging="283" w:start="709"/>
        <w:jc w:val="start"/>
        <w:rPr/>
      </w:pPr>
      <w:r>
        <w:rPr>
          <w:rStyle w:val="Strong"/>
        </w:rPr>
        <w:t>Thinking about other things</w:t>
      </w:r>
      <w:r>
        <w:rPr/>
        <w:t xml:space="preserve"> (like my desire to write, create, or engage with the world) </w:t>
      </w:r>
      <w:r>
        <w:rPr>
          <w:rStyle w:val="Strong"/>
        </w:rPr>
        <w:t>makes me feel good</w:t>
      </w:r>
      <w:r>
        <w:rPr/>
        <w:t xml:space="preserve">. </w:t>
      </w:r>
    </w:p>
    <w:p>
      <w:pPr>
        <w:pStyle w:val="BodyText"/>
        <w:bidi w:val="0"/>
        <w:jc w:val="start"/>
        <w:rPr/>
      </w:pPr>
      <w:r>
        <w:rPr>
          <w:rStyle w:val="Strong"/>
        </w:rPr>
        <w:t>The solution isn’t to force myself to stop believing in words—it’s to stop thinking about the things that harm my state.</w:t>
      </w:r>
    </w:p>
    <w:p>
      <w:pPr>
        <w:pStyle w:val="BodyText"/>
        <w:numPr>
          <w:ilvl w:val="0"/>
          <w:numId w:val="8"/>
        </w:numPr>
        <w:tabs>
          <w:tab w:val="clear" w:pos="709"/>
          <w:tab w:val="left" w:pos="709" w:leader="none"/>
        </w:tabs>
        <w:bidi w:val="0"/>
        <w:spacing w:before="0" w:after="0"/>
        <w:ind w:hanging="283" w:start="709"/>
        <w:jc w:val="start"/>
        <w:rPr/>
      </w:pPr>
      <w:r>
        <w:rPr/>
        <w:t xml:space="preserve">If I read my old notes and start feeling worse, I can </w:t>
      </w:r>
      <w:r>
        <w:rPr>
          <w:rStyle w:val="Strong"/>
        </w:rPr>
        <w:t>simply shift my focus</w:t>
      </w:r>
      <w:r>
        <w:rPr/>
        <w:t xml:space="preserve"> to something else. </w:t>
      </w:r>
    </w:p>
    <w:p>
      <w:pPr>
        <w:pStyle w:val="BodyText"/>
        <w:numPr>
          <w:ilvl w:val="0"/>
          <w:numId w:val="8"/>
        </w:numPr>
        <w:tabs>
          <w:tab w:val="clear" w:pos="709"/>
          <w:tab w:val="left" w:pos="709" w:leader="none"/>
        </w:tabs>
        <w:bidi w:val="0"/>
        <w:ind w:hanging="283" w:start="709"/>
        <w:jc w:val="start"/>
        <w:rPr/>
      </w:pPr>
      <w:r>
        <w:rPr/>
        <w:t xml:space="preserve">I don’t need to </w:t>
      </w:r>
      <w:r>
        <w:rPr>
          <w:rStyle w:val="Strong"/>
        </w:rPr>
        <w:t>suppress</w:t>
      </w:r>
      <w:r>
        <w:rPr/>
        <w:t xml:space="preserve"> the thoughts—I just </w:t>
      </w:r>
      <w:r>
        <w:rPr>
          <w:rStyle w:val="Strong"/>
        </w:rPr>
        <w:t>stop engaging with them</w:t>
      </w:r>
      <w:r>
        <w:rPr/>
        <w:t xml:space="preserve"> when they’re unhelpful. </w:t>
      </w:r>
    </w:p>
    <w:p>
      <w:pPr>
        <w:pStyle w:val="BodyText"/>
        <w:bidi w:val="0"/>
        <w:jc w:val="start"/>
        <w:rPr/>
      </w:pPr>
      <w:r>
        <w:rPr/>
        <w:t>This works because:</w:t>
      </w:r>
    </w:p>
    <w:p>
      <w:pPr>
        <w:pStyle w:val="BodyText"/>
        <w:numPr>
          <w:ilvl w:val="0"/>
          <w:numId w:val="9"/>
        </w:numPr>
        <w:tabs>
          <w:tab w:val="clear" w:pos="709"/>
          <w:tab w:val="left" w:pos="709" w:leader="none"/>
        </w:tabs>
        <w:bidi w:val="0"/>
        <w:spacing w:before="0" w:after="0"/>
        <w:ind w:hanging="283" w:start="709"/>
        <w:jc w:val="start"/>
        <w:rPr/>
      </w:pPr>
      <w:r>
        <w:rPr>
          <w:rStyle w:val="Strong"/>
        </w:rPr>
        <w:t>My brain naturally avoids what harms it</w:t>
      </w:r>
      <w:r>
        <w:rPr/>
        <w:t xml:space="preserve"> (like touching a hot stove). </w:t>
      </w:r>
    </w:p>
    <w:p>
      <w:pPr>
        <w:pStyle w:val="BodyText"/>
        <w:numPr>
          <w:ilvl w:val="0"/>
          <w:numId w:val="9"/>
        </w:numPr>
        <w:tabs>
          <w:tab w:val="clear" w:pos="709"/>
          <w:tab w:val="left" w:pos="709" w:leader="none"/>
        </w:tabs>
        <w:bidi w:val="0"/>
        <w:ind w:hanging="283" w:start="709"/>
        <w:jc w:val="start"/>
        <w:rPr/>
      </w:pPr>
      <w:r>
        <w:rPr>
          <w:rStyle w:val="Strong"/>
        </w:rPr>
        <w:t>I don’t need a "guide" or rules</w:t>
      </w:r>
      <w:r>
        <w:rPr/>
        <w:t xml:space="preserve">—my mind intuitively knows what to focus on and what to ignore. </w:t>
      </w:r>
    </w:p>
    <w:p>
      <w:pPr>
        <w:pStyle w:val="Style16"/>
        <w:bidi w:val="0"/>
        <w:jc w:val="start"/>
        <w:rPr/>
      </w:pPr>
      <w:r>
        <w:rPr/>
      </w:r>
    </w:p>
    <w:p>
      <w:pPr>
        <w:pStyle w:val="Heading4"/>
        <w:bidi w:val="0"/>
        <w:jc w:val="start"/>
        <w:rPr/>
      </w:pPr>
      <w:r>
        <w:rPr>
          <w:rStyle w:val="Strong"/>
          <w:b/>
          <w:bCs/>
        </w:rPr>
        <w:t>6. The Deeper Layer: Belief in Observations, Not Words</w:t>
      </w:r>
    </w:p>
    <w:p>
      <w:pPr>
        <w:pStyle w:val="BodyText"/>
        <w:bidi w:val="0"/>
        <w:jc w:val="start"/>
        <w:rPr/>
      </w:pPr>
      <w:r>
        <w:rPr/>
        <w:t xml:space="preserve">Upon further reflection, I think the real shift isn’t about words at all—it’s about </w:t>
      </w:r>
      <w:r>
        <w:rPr>
          <w:rStyle w:val="Strong"/>
        </w:rPr>
        <w:t>observations</w:t>
      </w:r>
      <w:r>
        <w:rPr/>
        <w:t>.</w:t>
      </w:r>
    </w:p>
    <w:p>
      <w:pPr>
        <w:pStyle w:val="BodyText"/>
        <w:numPr>
          <w:ilvl w:val="0"/>
          <w:numId w:val="10"/>
        </w:numPr>
        <w:tabs>
          <w:tab w:val="clear" w:pos="709"/>
          <w:tab w:val="left" w:pos="709" w:leader="none"/>
        </w:tabs>
        <w:bidi w:val="0"/>
        <w:spacing w:before="0" w:after="0"/>
        <w:ind w:hanging="283" w:start="709"/>
        <w:jc w:val="start"/>
        <w:rPr/>
      </w:pPr>
      <w:r>
        <w:rPr>
          <w:rStyle w:val="Strong"/>
        </w:rPr>
        <w:t>I believe in my observations</w:t>
      </w:r>
      <w:r>
        <w:rPr/>
        <w:t xml:space="preserve"> (what I see, feel, and experience in the moment). </w:t>
      </w:r>
    </w:p>
    <w:p>
      <w:pPr>
        <w:pStyle w:val="BodyText"/>
        <w:numPr>
          <w:ilvl w:val="0"/>
          <w:numId w:val="10"/>
        </w:numPr>
        <w:tabs>
          <w:tab w:val="clear" w:pos="709"/>
          <w:tab w:val="left" w:pos="709" w:leader="none"/>
        </w:tabs>
        <w:bidi w:val="0"/>
        <w:ind w:hanging="283" w:start="709"/>
        <w:jc w:val="start"/>
        <w:rPr/>
      </w:pPr>
      <w:r>
        <w:rPr>
          <w:rStyle w:val="Strong"/>
        </w:rPr>
        <w:t>I don’t believe in words</w:t>
      </w:r>
      <w:r>
        <w:rPr/>
        <w:t xml:space="preserve">—they’re just </w:t>
      </w:r>
      <w:r>
        <w:rPr>
          <w:rStyle w:val="Strong"/>
        </w:rPr>
        <w:t>tools</w:t>
      </w:r>
      <w:r>
        <w:rPr/>
        <w:t xml:space="preserve">, labels, or games. </w:t>
      </w:r>
    </w:p>
    <w:p>
      <w:pPr>
        <w:pStyle w:val="BodyText"/>
        <w:bidi w:val="0"/>
        <w:jc w:val="start"/>
        <w:rPr/>
      </w:pPr>
      <w:r>
        <w:rPr>
          <w:rStyle w:val="Strong"/>
        </w:rPr>
        <w:t>Why?</w:t>
      </w:r>
    </w:p>
    <w:p>
      <w:pPr>
        <w:pStyle w:val="BodyText"/>
        <w:numPr>
          <w:ilvl w:val="0"/>
          <w:numId w:val="11"/>
        </w:numPr>
        <w:tabs>
          <w:tab w:val="clear" w:pos="709"/>
          <w:tab w:val="left" w:pos="709" w:leader="none"/>
        </w:tabs>
        <w:bidi w:val="0"/>
        <w:spacing w:before="0" w:after="0"/>
        <w:ind w:hanging="283" w:start="709"/>
        <w:jc w:val="start"/>
        <w:rPr/>
      </w:pPr>
      <w:r>
        <w:rPr/>
        <w:t xml:space="preserve">Words are </w:t>
      </w:r>
      <w:r>
        <w:rPr>
          <w:rStyle w:val="Strong"/>
        </w:rPr>
        <w:t>descriptions</w:t>
      </w:r>
      <w:r>
        <w:rPr/>
        <w:t xml:space="preserve">, but descriptions aren’t reality. </w:t>
      </w:r>
    </w:p>
    <w:p>
      <w:pPr>
        <w:pStyle w:val="BodyText"/>
        <w:numPr>
          <w:ilvl w:val="0"/>
          <w:numId w:val="11"/>
        </w:numPr>
        <w:tabs>
          <w:tab w:val="clear" w:pos="709"/>
          <w:tab w:val="left" w:pos="709" w:leader="none"/>
        </w:tabs>
        <w:bidi w:val="0"/>
        <w:spacing w:before="0" w:after="0"/>
        <w:ind w:hanging="283" w:start="709"/>
        <w:jc w:val="start"/>
        <w:rPr/>
      </w:pPr>
      <w:r>
        <w:rPr/>
        <w:t xml:space="preserve">Observations, even if flawed, are </w:t>
      </w:r>
      <w:r>
        <w:rPr>
          <w:rStyle w:val="Strong"/>
        </w:rPr>
        <w:t>direct experiences</w:t>
      </w:r>
      <w:r>
        <w:rPr/>
        <w:t xml:space="preserve">. Believing in them gives life </w:t>
      </w:r>
      <w:r>
        <w:rPr>
          <w:rStyle w:val="Strong"/>
        </w:rPr>
        <w:t>depth and richness</w:t>
      </w:r>
      <w:r>
        <w:rPr/>
        <w:t xml:space="preserve">. </w:t>
      </w:r>
    </w:p>
    <w:p>
      <w:pPr>
        <w:pStyle w:val="BodyText"/>
        <w:numPr>
          <w:ilvl w:val="0"/>
          <w:numId w:val="11"/>
        </w:numPr>
        <w:tabs>
          <w:tab w:val="clear" w:pos="709"/>
          <w:tab w:val="left" w:pos="709" w:leader="none"/>
        </w:tabs>
        <w:bidi w:val="0"/>
        <w:ind w:hanging="283" w:start="709"/>
        <w:jc w:val="start"/>
        <w:rPr/>
      </w:pPr>
      <w:r>
        <w:rPr/>
        <w:t xml:space="preserve">Words, on the other hand, are </w:t>
      </w:r>
      <w:r>
        <w:rPr>
          <w:rStyle w:val="Strong"/>
        </w:rPr>
        <w:t>optional</w:t>
      </w:r>
      <w:r>
        <w:rPr/>
        <w:t xml:space="preserve">. I can use them strategically (to communicate, persuade, or create) without </w:t>
      </w:r>
      <w:r>
        <w:rPr>
          <w:rStyle w:val="Strong"/>
        </w:rPr>
        <w:t>investing belief</w:t>
      </w:r>
      <w:r>
        <w:rPr/>
        <w:t xml:space="preserve"> in them. </w:t>
      </w:r>
    </w:p>
    <w:p>
      <w:pPr>
        <w:pStyle w:val="BodyText"/>
        <w:bidi w:val="0"/>
        <w:jc w:val="start"/>
        <w:rPr/>
      </w:pPr>
      <w:r>
        <w:rPr>
          <w:rStyle w:val="Strong"/>
        </w:rPr>
        <w:t>Example:</w:t>
      </w:r>
    </w:p>
    <w:p>
      <w:pPr>
        <w:pStyle w:val="BodyText"/>
        <w:numPr>
          <w:ilvl w:val="0"/>
          <w:numId w:val="12"/>
        </w:numPr>
        <w:tabs>
          <w:tab w:val="clear" w:pos="709"/>
          <w:tab w:val="left" w:pos="709" w:leader="none"/>
        </w:tabs>
        <w:bidi w:val="0"/>
        <w:spacing w:before="0" w:after="0"/>
        <w:ind w:hanging="283" w:start="709"/>
        <w:jc w:val="start"/>
        <w:rPr/>
      </w:pPr>
      <w:r>
        <w:rPr/>
        <w:t xml:space="preserve">If I say </w:t>
      </w:r>
      <w:r>
        <w:rPr>
          <w:rStyle w:val="Emphasis"/>
        </w:rPr>
        <w:t>"I want to write a book,"</w:t>
      </w:r>
      <w:r>
        <w:rPr/>
        <w:t xml:space="preserve"> I’m not claiming this is an absolute truth—I’m just </w:t>
      </w:r>
      <w:r>
        <w:rPr>
          <w:rStyle w:val="Strong"/>
        </w:rPr>
        <w:t>describing a feeling</w:t>
      </w:r>
      <w:r>
        <w:rPr/>
        <w:t xml:space="preserve">. </w:t>
      </w:r>
    </w:p>
    <w:p>
      <w:pPr>
        <w:pStyle w:val="BodyText"/>
        <w:numPr>
          <w:ilvl w:val="0"/>
          <w:numId w:val="12"/>
        </w:numPr>
        <w:tabs>
          <w:tab w:val="clear" w:pos="709"/>
          <w:tab w:val="left" w:pos="709" w:leader="none"/>
        </w:tabs>
        <w:bidi w:val="0"/>
        <w:ind w:hanging="283" w:start="709"/>
        <w:jc w:val="start"/>
        <w:rPr/>
      </w:pPr>
      <w:r>
        <w:rPr/>
        <w:t xml:space="preserve">The word </w:t>
      </w:r>
      <w:r>
        <w:rPr>
          <w:rStyle w:val="Emphasis"/>
        </w:rPr>
        <w:t>"want"</w:t>
      </w:r>
      <w:r>
        <w:rPr/>
        <w:t xml:space="preserve"> is a </w:t>
      </w:r>
      <w:r>
        <w:rPr>
          <w:rStyle w:val="Strong"/>
        </w:rPr>
        <w:t>convenient label</w:t>
      </w:r>
      <w:r>
        <w:rPr/>
        <w:t xml:space="preserve">, but I don’t need to believe it’s </w:t>
      </w:r>
      <w:r>
        <w:rPr>
          <w:rStyle w:val="Emphasis"/>
        </w:rPr>
        <w:t>real</w:t>
      </w:r>
      <w:r>
        <w:rPr/>
        <w:t xml:space="preserve"> in any deep sense. </w:t>
      </w:r>
    </w:p>
    <w:p>
      <w:pPr>
        <w:pStyle w:val="Style16"/>
        <w:bidi w:val="0"/>
        <w:jc w:val="start"/>
        <w:rPr/>
      </w:pPr>
      <w:r>
        <w:rPr/>
      </w:r>
    </w:p>
    <w:p>
      <w:pPr>
        <w:pStyle w:val="Heading4"/>
        <w:bidi w:val="0"/>
        <w:jc w:val="start"/>
        <w:rPr/>
      </w:pPr>
      <w:r>
        <w:rPr>
          <w:rStyle w:val="Strong"/>
          <w:b/>
          <w:bCs/>
        </w:rPr>
        <w:t>7. The Workaround for Writing the Book</w:t>
      </w:r>
    </w:p>
    <w:p>
      <w:pPr>
        <w:pStyle w:val="BodyText"/>
        <w:bidi w:val="0"/>
        <w:jc w:val="start"/>
        <w:rPr/>
      </w:pPr>
      <w:r>
        <w:rPr/>
        <w:t>My work requires me to engage with my old notes—notes that, if I believe them, make me feel worse. But now I have a way to handle this:</w:t>
      </w:r>
    </w:p>
    <w:p>
      <w:pPr>
        <w:pStyle w:val="BodyText"/>
        <w:numPr>
          <w:ilvl w:val="0"/>
          <w:numId w:val="13"/>
        </w:numPr>
        <w:tabs>
          <w:tab w:val="clear" w:pos="709"/>
          <w:tab w:val="left" w:pos="709" w:leader="none"/>
        </w:tabs>
        <w:bidi w:val="0"/>
        <w:ind w:hanging="283" w:start="709"/>
        <w:jc w:val="start"/>
        <w:rPr/>
      </w:pPr>
      <w:r>
        <w:rPr>
          <w:rStyle w:val="Strong"/>
        </w:rPr>
        <w:t>When working on the book:</w:t>
      </w:r>
    </w:p>
    <w:p>
      <w:pPr>
        <w:pStyle w:val="BodyText"/>
        <w:numPr>
          <w:ilvl w:val="1"/>
          <w:numId w:val="13"/>
        </w:numPr>
        <w:tabs>
          <w:tab w:val="clear" w:pos="709"/>
          <w:tab w:val="left" w:pos="1418" w:leader="none"/>
        </w:tabs>
        <w:bidi w:val="0"/>
        <w:spacing w:before="0" w:after="0"/>
        <w:ind w:hanging="283" w:start="1418"/>
        <w:jc w:val="start"/>
        <w:rPr/>
      </w:pPr>
      <w:r>
        <w:rPr/>
        <w:t xml:space="preserve">I read the old notes. </w:t>
      </w:r>
    </w:p>
    <w:p>
      <w:pPr>
        <w:pStyle w:val="BodyText"/>
        <w:numPr>
          <w:ilvl w:val="1"/>
          <w:numId w:val="13"/>
        </w:numPr>
        <w:tabs>
          <w:tab w:val="clear" w:pos="709"/>
          <w:tab w:val="left" w:pos="1418" w:leader="none"/>
        </w:tabs>
        <w:bidi w:val="0"/>
        <w:spacing w:before="0" w:after="0"/>
        <w:ind w:hanging="283" w:start="1418"/>
        <w:jc w:val="start"/>
        <w:rPr/>
      </w:pPr>
      <w:r>
        <w:rPr/>
        <w:t xml:space="preserve">I </w:t>
      </w:r>
      <w:r>
        <w:rPr>
          <w:rStyle w:val="Strong"/>
        </w:rPr>
        <w:t>don’t believe</w:t>
      </w:r>
      <w:r>
        <w:rPr/>
        <w:t xml:space="preserve"> the words, even if they accurately describe past observations. </w:t>
      </w:r>
    </w:p>
    <w:p>
      <w:pPr>
        <w:pStyle w:val="BodyText"/>
        <w:numPr>
          <w:ilvl w:val="1"/>
          <w:numId w:val="13"/>
        </w:numPr>
        <w:tabs>
          <w:tab w:val="clear" w:pos="709"/>
          <w:tab w:val="left" w:pos="1418" w:leader="none"/>
        </w:tabs>
        <w:bidi w:val="0"/>
        <w:spacing w:before="0" w:after="0"/>
        <w:ind w:hanging="283" w:start="1418"/>
        <w:jc w:val="start"/>
        <w:rPr/>
      </w:pPr>
      <w:r>
        <w:rPr/>
        <w:t xml:space="preserve">I treat them as </w:t>
      </w:r>
      <w:r>
        <w:rPr>
          <w:rStyle w:val="Strong"/>
        </w:rPr>
        <w:t>raw material</w:t>
      </w:r>
      <w:r>
        <w:rPr/>
        <w:t xml:space="preserve">, not truth. </w:t>
      </w:r>
    </w:p>
    <w:p>
      <w:pPr>
        <w:pStyle w:val="BodyText"/>
        <w:numPr>
          <w:ilvl w:val="0"/>
          <w:numId w:val="13"/>
        </w:numPr>
        <w:tabs>
          <w:tab w:val="clear" w:pos="709"/>
          <w:tab w:val="left" w:pos="709" w:leader="none"/>
        </w:tabs>
        <w:bidi w:val="0"/>
        <w:ind w:hanging="283" w:start="709"/>
        <w:jc w:val="start"/>
        <w:rPr/>
      </w:pPr>
      <w:r>
        <w:rPr>
          <w:rStyle w:val="Strong"/>
        </w:rPr>
        <w:t>When not working:</w:t>
      </w:r>
    </w:p>
    <w:p>
      <w:pPr>
        <w:pStyle w:val="BodyText"/>
        <w:numPr>
          <w:ilvl w:val="1"/>
          <w:numId w:val="13"/>
        </w:numPr>
        <w:tabs>
          <w:tab w:val="clear" w:pos="709"/>
          <w:tab w:val="left" w:pos="1418" w:leader="none"/>
        </w:tabs>
        <w:bidi w:val="0"/>
        <w:spacing w:before="0" w:after="0"/>
        <w:ind w:hanging="283" w:start="1418"/>
        <w:jc w:val="start"/>
        <w:rPr/>
      </w:pPr>
      <w:r>
        <w:rPr/>
        <w:t xml:space="preserve">I </w:t>
      </w:r>
      <w:r>
        <w:rPr>
          <w:rStyle w:val="Strong"/>
        </w:rPr>
        <w:t>stop thinking about the notes entirely</w:t>
      </w:r>
      <w:r>
        <w:rPr/>
        <w:t xml:space="preserve">. </w:t>
      </w:r>
    </w:p>
    <w:p>
      <w:pPr>
        <w:pStyle w:val="BodyText"/>
        <w:numPr>
          <w:ilvl w:val="1"/>
          <w:numId w:val="13"/>
        </w:numPr>
        <w:tabs>
          <w:tab w:val="clear" w:pos="709"/>
          <w:tab w:val="left" w:pos="1418" w:leader="none"/>
        </w:tabs>
        <w:bidi w:val="0"/>
        <w:ind w:hanging="283" w:start="1418"/>
        <w:jc w:val="start"/>
        <w:rPr/>
      </w:pPr>
      <w:r>
        <w:rPr/>
        <w:t xml:space="preserve">I focus on things that </w:t>
      </w:r>
      <w:r>
        <w:rPr>
          <w:rStyle w:val="Strong"/>
        </w:rPr>
        <w:t>improve my state</w:t>
      </w:r>
      <w:r>
        <w:rPr/>
        <w:t xml:space="preserve"> (exercise, hobbies, positive thoughts). </w:t>
      </w:r>
    </w:p>
    <w:p>
      <w:pPr>
        <w:pStyle w:val="BodyText"/>
        <w:bidi w:val="0"/>
        <w:jc w:val="start"/>
        <w:rPr/>
      </w:pPr>
      <w:r>
        <w:rPr>
          <w:rStyle w:val="Strong"/>
        </w:rPr>
        <w:t>Result:</w:t>
      </w:r>
    </w:p>
    <w:p>
      <w:pPr>
        <w:pStyle w:val="BodyText"/>
        <w:numPr>
          <w:ilvl w:val="0"/>
          <w:numId w:val="14"/>
        </w:numPr>
        <w:tabs>
          <w:tab w:val="clear" w:pos="709"/>
          <w:tab w:val="left" w:pos="709" w:leader="none"/>
        </w:tabs>
        <w:bidi w:val="0"/>
        <w:spacing w:before="0" w:after="0"/>
        <w:ind w:hanging="283" w:start="709"/>
        <w:jc w:val="start"/>
        <w:rPr/>
      </w:pPr>
      <w:r>
        <w:rPr/>
        <w:t xml:space="preserve">The harmful content </w:t>
      </w:r>
      <w:r>
        <w:rPr>
          <w:rStyle w:val="Strong"/>
        </w:rPr>
        <w:t>no longer controls me</w:t>
      </w:r>
      <w:r>
        <w:rPr/>
        <w:t xml:space="preserve">. </w:t>
      </w:r>
    </w:p>
    <w:p>
      <w:pPr>
        <w:pStyle w:val="BodyText"/>
        <w:numPr>
          <w:ilvl w:val="0"/>
          <w:numId w:val="14"/>
        </w:numPr>
        <w:tabs>
          <w:tab w:val="clear" w:pos="709"/>
          <w:tab w:val="left" w:pos="709" w:leader="none"/>
        </w:tabs>
        <w:bidi w:val="0"/>
        <w:ind w:hanging="283" w:start="709"/>
        <w:jc w:val="start"/>
        <w:rPr/>
      </w:pPr>
      <w:r>
        <w:rPr/>
        <w:t xml:space="preserve">I can still </w:t>
      </w:r>
      <w:r>
        <w:rPr>
          <w:rStyle w:val="Strong"/>
        </w:rPr>
        <w:t>write the book</w:t>
      </w:r>
      <w:r>
        <w:rPr/>
        <w:t xml:space="preserve"> without falling into despair. </w:t>
      </w:r>
    </w:p>
    <w:p>
      <w:pPr>
        <w:pStyle w:val="Style16"/>
        <w:bidi w:val="0"/>
        <w:jc w:val="start"/>
        <w:rPr/>
      </w:pPr>
      <w:r>
        <w:rPr/>
      </w:r>
    </w:p>
    <w:p>
      <w:pPr>
        <w:pStyle w:val="Heading4"/>
        <w:bidi w:val="0"/>
        <w:jc w:val="start"/>
        <w:rPr/>
      </w:pPr>
      <w:r>
        <w:rPr>
          <w:rStyle w:val="Strong"/>
          <w:b/>
          <w:bCs/>
        </w:rPr>
        <w:t>8. The Big Picture: A Life Without Unnecessary Suffering</w:t>
      </w:r>
    </w:p>
    <w:p>
      <w:pPr>
        <w:pStyle w:val="BodyText"/>
        <w:bidi w:val="0"/>
        <w:jc w:val="start"/>
        <w:rPr/>
      </w:pPr>
      <w:r>
        <w:rPr/>
        <w:t>Most things that cause people suffering—fear, guilt, stress—</w:t>
      </w:r>
      <w:r>
        <w:rPr>
          <w:rStyle w:val="Strong"/>
        </w:rPr>
        <w:t>don’t affect me anymore</w:t>
      </w:r>
      <w:r>
        <w:rPr/>
        <w:t>.</w:t>
      </w:r>
    </w:p>
    <w:p>
      <w:pPr>
        <w:pStyle w:val="BodyText"/>
        <w:numPr>
          <w:ilvl w:val="0"/>
          <w:numId w:val="15"/>
        </w:numPr>
        <w:tabs>
          <w:tab w:val="clear" w:pos="709"/>
          <w:tab w:val="left" w:pos="709" w:leader="none"/>
        </w:tabs>
        <w:bidi w:val="0"/>
        <w:spacing w:before="0" w:after="0"/>
        <w:ind w:hanging="283" w:start="709"/>
        <w:jc w:val="start"/>
        <w:rPr/>
      </w:pPr>
      <w:r>
        <w:rPr/>
        <w:t xml:space="preserve">I don’t believe in </w:t>
      </w:r>
      <w:r>
        <w:rPr>
          <w:rStyle w:val="Emphasis"/>
        </w:rPr>
        <w:t>"should,"</w:t>
      </w:r>
      <w:r>
        <w:rPr/>
        <w:t xml:space="preserve"> </w:t>
      </w:r>
      <w:r>
        <w:rPr>
          <w:rStyle w:val="Emphasis"/>
        </w:rPr>
        <w:t>"must,"</w:t>
      </w:r>
      <w:r>
        <w:rPr/>
        <w:t xml:space="preserve"> or </w:t>
      </w:r>
      <w:r>
        <w:rPr>
          <w:rStyle w:val="Emphasis"/>
        </w:rPr>
        <w:t>"need."</w:t>
      </w:r>
      <w:r>
        <w:rPr/>
        <w:t xml:space="preserve"> </w:t>
      </w:r>
    </w:p>
    <w:p>
      <w:pPr>
        <w:pStyle w:val="BodyText"/>
        <w:numPr>
          <w:ilvl w:val="0"/>
          <w:numId w:val="15"/>
        </w:numPr>
        <w:tabs>
          <w:tab w:val="clear" w:pos="709"/>
          <w:tab w:val="left" w:pos="709" w:leader="none"/>
        </w:tabs>
        <w:bidi w:val="0"/>
        <w:spacing w:before="0" w:after="0"/>
        <w:ind w:hanging="283" w:start="709"/>
        <w:jc w:val="start"/>
        <w:rPr/>
      </w:pPr>
      <w:r>
        <w:rPr/>
        <w:t xml:space="preserve">I don’t believe in </w:t>
      </w:r>
      <w:r>
        <w:rPr>
          <w:rStyle w:val="Strong"/>
        </w:rPr>
        <w:t>external obligations</w:t>
      </w:r>
      <w:r>
        <w:rPr/>
        <w:t xml:space="preserve"> or </w:t>
      </w:r>
      <w:r>
        <w:rPr>
          <w:rStyle w:val="Strong"/>
        </w:rPr>
        <w:t>moral judgments</w:t>
      </w:r>
      <w:r>
        <w:rPr/>
        <w:t xml:space="preserve"> that aren’t rooted in direct observation. </w:t>
      </w:r>
    </w:p>
    <w:p>
      <w:pPr>
        <w:pStyle w:val="BodyText"/>
        <w:numPr>
          <w:ilvl w:val="0"/>
          <w:numId w:val="15"/>
        </w:numPr>
        <w:tabs>
          <w:tab w:val="clear" w:pos="709"/>
          <w:tab w:val="left" w:pos="709" w:leader="none"/>
        </w:tabs>
        <w:bidi w:val="0"/>
        <w:ind w:hanging="283" w:start="709"/>
        <w:jc w:val="start"/>
        <w:rPr/>
      </w:pPr>
      <w:r>
        <w:rPr/>
        <w:t xml:space="preserve">The </w:t>
      </w:r>
      <w:r>
        <w:rPr>
          <w:rStyle w:val="Strong"/>
        </w:rPr>
        <w:t>only things that can still harm my state</w:t>
      </w:r>
      <w:r>
        <w:rPr/>
        <w:t xml:space="preserve"> are </w:t>
      </w:r>
      <w:r>
        <w:rPr>
          <w:rStyle w:val="Strong"/>
        </w:rPr>
        <w:t>highly abstract, philosophical ideas</w:t>
      </w:r>
      <w:r>
        <w:rPr/>
        <w:t xml:space="preserve">—like the ones in my old notes. </w:t>
      </w:r>
    </w:p>
    <w:p>
      <w:pPr>
        <w:pStyle w:val="BodyText"/>
        <w:bidi w:val="0"/>
        <w:jc w:val="start"/>
        <w:rPr/>
      </w:pPr>
      <w:r>
        <w:rPr/>
        <w:t xml:space="preserve">But even those </w:t>
      </w:r>
      <w:r>
        <w:rPr>
          <w:rStyle w:val="Strong"/>
        </w:rPr>
        <w:t>only affect me if I choose to engage with them</w:t>
      </w:r>
      <w:r>
        <w:rPr/>
        <w:t>.</w:t>
      </w:r>
    </w:p>
    <w:p>
      <w:pPr>
        <w:pStyle w:val="BodyText"/>
        <w:bidi w:val="0"/>
        <w:jc w:val="start"/>
        <w:rPr/>
      </w:pPr>
      <w:r>
        <w:rPr>
          <w:rStyle w:val="Strong"/>
        </w:rPr>
        <w:t>Final Realization:</w:t>
      </w:r>
    </w:p>
    <w:p>
      <w:pPr>
        <w:pStyle w:val="BodyText"/>
        <w:numPr>
          <w:ilvl w:val="0"/>
          <w:numId w:val="16"/>
        </w:numPr>
        <w:tabs>
          <w:tab w:val="clear" w:pos="709"/>
          <w:tab w:val="left" w:pos="709" w:leader="none"/>
        </w:tabs>
        <w:bidi w:val="0"/>
        <w:spacing w:before="0" w:after="0"/>
        <w:ind w:hanging="283" w:start="709"/>
        <w:jc w:val="start"/>
        <w:rPr/>
      </w:pPr>
      <w:r>
        <w:rPr>
          <w:rStyle w:val="Strong"/>
        </w:rPr>
        <w:t>Life is better when I believe in observations but remain skeptical of words.</w:t>
      </w:r>
      <w:r>
        <w:rPr/>
        <w:t xml:space="preserve"> </w:t>
      </w:r>
    </w:p>
    <w:p>
      <w:pPr>
        <w:pStyle w:val="BodyText"/>
        <w:numPr>
          <w:ilvl w:val="0"/>
          <w:numId w:val="16"/>
        </w:numPr>
        <w:tabs>
          <w:tab w:val="clear" w:pos="709"/>
          <w:tab w:val="left" w:pos="709" w:leader="none"/>
        </w:tabs>
        <w:bidi w:val="0"/>
        <w:spacing w:before="0" w:after="0"/>
        <w:ind w:hanging="283" w:start="709"/>
        <w:jc w:val="start"/>
        <w:rPr/>
      </w:pPr>
      <w:r>
        <w:rPr>
          <w:rStyle w:val="Strong"/>
        </w:rPr>
        <w:t>Words are tools, not truths.</w:t>
      </w:r>
      <w:r>
        <w:rPr/>
        <w:t xml:space="preserve"> </w:t>
      </w:r>
    </w:p>
    <w:p>
      <w:pPr>
        <w:pStyle w:val="BodyText"/>
        <w:numPr>
          <w:ilvl w:val="0"/>
          <w:numId w:val="16"/>
        </w:numPr>
        <w:tabs>
          <w:tab w:val="clear" w:pos="709"/>
          <w:tab w:val="left" w:pos="709" w:leader="none"/>
        </w:tabs>
        <w:bidi w:val="0"/>
        <w:ind w:hanging="283" w:start="709"/>
        <w:jc w:val="start"/>
        <w:rPr/>
      </w:pPr>
      <w:r>
        <w:rPr>
          <w:rStyle w:val="Strong"/>
        </w:rPr>
        <w:t>I can choose what to think about—and what to ignore.</w:t>
      </w:r>
      <w:r>
        <w:rPr/>
        <w:t xml:space="preserve"> </w:t>
      </w:r>
    </w:p>
    <w:p>
      <w:pPr>
        <w:pStyle w:val="Style16"/>
        <w:bidi w:val="0"/>
        <w:jc w:val="start"/>
        <w:rPr/>
      </w:pPr>
      <w:r>
        <w:rPr/>
      </w:r>
    </w:p>
    <w:p>
      <w:pPr>
        <w:pStyle w:val="Heading3"/>
        <w:bidi w:val="0"/>
        <w:jc w:val="start"/>
        <w:rPr/>
      </w:pPr>
      <w:r>
        <w:rPr>
          <w:rStyle w:val="Strong"/>
          <w:b/>
          <w:bCs/>
        </w:rPr>
        <w:t>Conclusion: Living Without the Burden of Belief</w:t>
      </w:r>
    </w:p>
    <w:p>
      <w:pPr>
        <w:pStyle w:val="BodyText"/>
        <w:bidi w:val="0"/>
        <w:jc w:val="start"/>
        <w:rPr/>
      </w:pPr>
      <w:r>
        <w:rPr/>
        <w:t>I no longer need to:</w:t>
      </w:r>
    </w:p>
    <w:p>
      <w:pPr>
        <w:pStyle w:val="BodyText"/>
        <w:numPr>
          <w:ilvl w:val="0"/>
          <w:numId w:val="17"/>
        </w:numPr>
        <w:tabs>
          <w:tab w:val="clear" w:pos="709"/>
          <w:tab w:val="left" w:pos="709" w:leader="none"/>
        </w:tabs>
        <w:bidi w:val="0"/>
        <w:spacing w:before="0" w:after="0"/>
        <w:ind w:hanging="283" w:start="709"/>
        <w:jc w:val="start"/>
        <w:rPr/>
      </w:pPr>
      <w:r>
        <w:rPr>
          <w:rStyle w:val="Strong"/>
        </w:rPr>
        <w:t>Fear that my observations are wrong</w:t>
      </w:r>
      <w:r>
        <w:rPr/>
        <w:t xml:space="preserve"> (because even that fear is just another observation). </w:t>
      </w:r>
    </w:p>
    <w:p>
      <w:pPr>
        <w:pStyle w:val="BodyText"/>
        <w:numPr>
          <w:ilvl w:val="0"/>
          <w:numId w:val="17"/>
        </w:numPr>
        <w:tabs>
          <w:tab w:val="clear" w:pos="709"/>
          <w:tab w:val="left" w:pos="709" w:leader="none"/>
        </w:tabs>
        <w:bidi w:val="0"/>
        <w:spacing w:before="0" w:after="0"/>
        <w:ind w:hanging="283" w:start="709"/>
        <w:jc w:val="start"/>
        <w:rPr/>
      </w:pPr>
      <w:r>
        <w:rPr>
          <w:rStyle w:val="Strong"/>
        </w:rPr>
        <w:t>Cling to words as if they’re absolute</w:t>
      </w:r>
      <w:r>
        <w:rPr/>
        <w:t xml:space="preserve"> (they’re just descriptions, not reality). </w:t>
      </w:r>
    </w:p>
    <w:p>
      <w:pPr>
        <w:pStyle w:val="BodyText"/>
        <w:numPr>
          <w:ilvl w:val="0"/>
          <w:numId w:val="17"/>
        </w:numPr>
        <w:tabs>
          <w:tab w:val="clear" w:pos="709"/>
          <w:tab w:val="left" w:pos="709" w:leader="none"/>
        </w:tabs>
        <w:bidi w:val="0"/>
        <w:ind w:hanging="283" w:start="709"/>
        <w:jc w:val="start"/>
        <w:rPr/>
      </w:pPr>
      <w:r>
        <w:rPr>
          <w:rStyle w:val="Strong"/>
        </w:rPr>
        <w:t>Follow any "guides" or rules</w:t>
      </w:r>
      <w:r>
        <w:rPr/>
        <w:t xml:space="preserve"> (my mind naturally moves toward what feels good). </w:t>
      </w:r>
    </w:p>
    <w:p>
      <w:pPr>
        <w:pStyle w:val="BodyText"/>
        <w:bidi w:val="0"/>
        <w:jc w:val="start"/>
        <w:rPr/>
      </w:pPr>
      <w:r>
        <w:rPr/>
        <w:t>Instead, I:</w:t>
      </w:r>
    </w:p>
    <w:p>
      <w:pPr>
        <w:pStyle w:val="BodyText"/>
        <w:numPr>
          <w:ilvl w:val="0"/>
          <w:numId w:val="18"/>
        </w:numPr>
        <w:tabs>
          <w:tab w:val="clear" w:pos="709"/>
          <w:tab w:val="left" w:pos="709" w:leader="none"/>
        </w:tabs>
        <w:bidi w:val="0"/>
        <w:spacing w:before="0" w:after="0"/>
        <w:ind w:hanging="283" w:start="709"/>
        <w:jc w:val="start"/>
        <w:rPr/>
      </w:pPr>
      <w:r>
        <w:rPr>
          <w:rStyle w:val="Strong"/>
        </w:rPr>
        <w:t>Trust my direct experience.</w:t>
      </w:r>
      <w:r>
        <w:rPr/>
        <w:t xml:space="preserve"> </w:t>
      </w:r>
    </w:p>
    <w:p>
      <w:pPr>
        <w:pStyle w:val="BodyText"/>
        <w:numPr>
          <w:ilvl w:val="0"/>
          <w:numId w:val="18"/>
        </w:numPr>
        <w:tabs>
          <w:tab w:val="clear" w:pos="709"/>
          <w:tab w:val="left" w:pos="709" w:leader="none"/>
        </w:tabs>
        <w:bidi w:val="0"/>
        <w:spacing w:before="0" w:after="0"/>
        <w:ind w:hanging="283" w:start="709"/>
        <w:jc w:val="start"/>
        <w:rPr/>
      </w:pPr>
      <w:r>
        <w:rPr>
          <w:rStyle w:val="Strong"/>
        </w:rPr>
        <w:t>Use words when helpful, discard them when harmful.</w:t>
      </w:r>
      <w:r>
        <w:rPr/>
        <w:t xml:space="preserve"> </w:t>
      </w:r>
    </w:p>
    <w:p>
      <w:pPr>
        <w:pStyle w:val="BodyText"/>
        <w:numPr>
          <w:ilvl w:val="0"/>
          <w:numId w:val="18"/>
        </w:numPr>
        <w:tabs>
          <w:tab w:val="clear" w:pos="709"/>
          <w:tab w:val="left" w:pos="709" w:leader="none"/>
        </w:tabs>
        <w:bidi w:val="0"/>
        <w:ind w:hanging="283" w:start="709"/>
        <w:jc w:val="start"/>
        <w:rPr/>
      </w:pPr>
      <w:r>
        <w:rPr>
          <w:rStyle w:val="Strong"/>
        </w:rPr>
        <w:t>Live lightly, without the weight of unnecessary beliefs.</w:t>
      </w:r>
      <w:r>
        <w:rPr/>
        <w:t xml:space="preserve"> </w:t>
      </w:r>
    </w:p>
    <w:p>
      <w:pPr>
        <w:pStyle w:val="BodyText"/>
        <w:bidi w:val="0"/>
        <w:jc w:val="start"/>
        <w:rPr/>
      </w:pPr>
      <w:r>
        <w:rPr/>
        <w:t>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the Previous Recording: The Search for a "Reason"</w:t>
      </w:r>
    </w:p>
    <w:p>
      <w:pPr>
        <w:pStyle w:val="Heading4"/>
        <w:bidi w:val="0"/>
        <w:jc w:val="start"/>
        <w:rPr/>
      </w:pPr>
      <w:r>
        <w:rPr>
          <w:rStyle w:val="Strong"/>
          <w:b/>
          <w:bCs/>
        </w:rPr>
        <w:t>1. The Problem with the Last Recording</w:t>
      </w:r>
    </w:p>
    <w:p>
      <w:pPr>
        <w:pStyle w:val="BodyText"/>
        <w:bidi w:val="0"/>
        <w:jc w:val="start"/>
        <w:rPr/>
      </w:pPr>
      <w:r>
        <w:rPr/>
        <w:t xml:space="preserve">I realize now that something was deeply off with my previous recording. On the surface, it seemed fine—I spoke well, described things clearly, even offered what I thought were good ways to live. But at some point, I veered into a mental dead-end. After finishing it, I felt </w:t>
      </w:r>
      <w:r>
        <w:rPr>
          <w:rStyle w:val="Emphasis"/>
        </w:rPr>
        <w:t>terrible</w:t>
      </w:r>
      <w:r>
        <w:rPr/>
        <w:t>. Only now do I understand why.</w:t>
      </w:r>
    </w:p>
    <w:p>
      <w:pPr>
        <w:pStyle w:val="BodyText"/>
        <w:bidi w:val="0"/>
        <w:jc w:val="start"/>
        <w:rPr/>
      </w:pPr>
      <w:r>
        <w:rPr/>
        <w:t xml:space="preserve">In that recording, I started thinking about giving other people a </w:t>
      </w:r>
      <w:r>
        <w:rPr>
          <w:rStyle w:val="Emphasis"/>
        </w:rPr>
        <w:t>reason</w:t>
      </w:r>
      <w:r>
        <w:rPr/>
        <w:t xml:space="preserve">—a justification for living the way I was describing. I was laying out different lifestyles, weighing options, even suggesting what I believed were the "best" paths. But halfway through, I realized: </w:t>
      </w:r>
      <w:r>
        <w:rPr>
          <w:rStyle w:val="Emphasis"/>
        </w:rPr>
        <w:t>I myself had no solid reason to live that way</w:t>
      </w:r>
      <w:r>
        <w:rPr/>
        <w:t>. The more I tried to manufacture one for others, the more hollow it felt.</w:t>
      </w:r>
    </w:p>
    <w:p>
      <w:pPr>
        <w:pStyle w:val="BodyText"/>
        <w:bidi w:val="0"/>
        <w:jc w:val="start"/>
        <w:rPr/>
      </w:pPr>
      <w:r>
        <w:rPr/>
        <w:t xml:space="preserve">I feared that if I didn’t provide a reason, people wouldn’t follow the path I thought was better for them. I wanted them to live well, to feel good, and I assumed they needed a </w:t>
      </w:r>
      <w:r>
        <w:rPr>
          <w:rStyle w:val="Emphasis"/>
        </w:rPr>
        <w:t>why</w:t>
      </w:r>
      <w:r>
        <w:rPr/>
        <w:t xml:space="preserve"> to do it. So I kept talking, searching for words that would serve as that reason. But when I listened back, I saw the truth: </w:t>
      </w:r>
      <w:r>
        <w:rPr>
          <w:rStyle w:val="Strong"/>
        </w:rPr>
        <w:t>there was no reason in what I said</w:t>
      </w:r>
      <w:r>
        <w:rPr/>
        <w:t>. Not a real one. Just words.</w:t>
      </w:r>
    </w:p>
    <w:p>
      <w:pPr>
        <w:pStyle w:val="Style16"/>
        <w:bidi w:val="0"/>
        <w:jc w:val="start"/>
        <w:rPr/>
      </w:pPr>
      <w:r>
        <w:rPr/>
      </w:r>
    </w:p>
    <w:p>
      <w:pPr>
        <w:pStyle w:val="Heading4"/>
        <w:bidi w:val="0"/>
        <w:jc w:val="start"/>
        <w:rPr/>
      </w:pPr>
      <w:r>
        <w:rPr>
          <w:rStyle w:val="Strong"/>
          <w:b/>
          <w:bCs/>
        </w:rPr>
        <w:t>2. The Obsession with "Giving a Reason"</w:t>
      </w:r>
    </w:p>
    <w:p>
      <w:pPr>
        <w:pStyle w:val="BodyText"/>
        <w:bidi w:val="0"/>
        <w:jc w:val="start"/>
        <w:rPr/>
      </w:pPr>
      <w:r>
        <w:rPr/>
        <w:t xml:space="preserve">After the recording, I kept fixating on this idea of </w:t>
      </w:r>
      <w:r>
        <w:rPr>
          <w:rStyle w:val="Emphasis"/>
        </w:rPr>
        <w:t>finding a reason</w:t>
      </w:r>
      <w:r>
        <w:rPr/>
        <w:t xml:space="preserve">—not for myself, but for others. Strange, right? I didn’t feel like </w:t>
      </w:r>
      <w:r>
        <w:rPr>
          <w:rStyle w:val="Emphasis"/>
        </w:rPr>
        <w:t>I</w:t>
      </w:r>
      <w:r>
        <w:rPr/>
        <w:t xml:space="preserve"> needed one, but I was convinced </w:t>
      </w:r>
      <w:r>
        <w:rPr>
          <w:rStyle w:val="Emphasis"/>
        </w:rPr>
        <w:t>they</w:t>
      </w:r>
      <w:r>
        <w:rPr/>
        <w:t xml:space="preserve"> did. As if without it, they’d never choose the "right" way to live.</w:t>
      </w:r>
    </w:p>
    <w:p>
      <w:pPr>
        <w:pStyle w:val="BodyText"/>
        <w:bidi w:val="0"/>
        <w:jc w:val="start"/>
        <w:rPr/>
      </w:pPr>
      <w:r>
        <w:rPr/>
        <w:t xml:space="preserve">I tortured myself trying to invent this reason. I’d think, </w:t>
      </w:r>
      <w:r>
        <w:rPr>
          <w:rStyle w:val="Emphasis"/>
        </w:rPr>
        <w:t>"What if I say X? Would that convince them?"</w:t>
      </w:r>
      <w:r>
        <w:rPr/>
        <w:t xml:space="preserve"> But every attempt crumbled. Words couldn’t create a reason where none existed in my own mind. And the harder I tried, the worse I felt—because deep down, I knew: </w:t>
      </w:r>
      <w:r>
        <w:rPr>
          <w:rStyle w:val="Strong"/>
        </w:rPr>
        <w:t>no combination of words could ever be that reason</w:t>
      </w:r>
      <w:r>
        <w:rPr/>
        <w:t>.</w:t>
      </w:r>
    </w:p>
    <w:p>
      <w:pPr>
        <w:pStyle w:val="BodyText"/>
        <w:bidi w:val="0"/>
        <w:jc w:val="start"/>
        <w:rPr/>
      </w:pPr>
      <w:r>
        <w:rPr/>
        <w:t xml:space="preserve">The irony? The more I obsessed over giving others a reason, the less I could live the way I </w:t>
      </w:r>
      <w:r>
        <w:rPr>
          <w:rStyle w:val="Emphasis"/>
        </w:rPr>
        <w:t>knew</w:t>
      </w:r>
      <w:r>
        <w:rPr/>
        <w:t xml:space="preserve"> was better for me. I was paralyzed, stuck in this loop of </w:t>
      </w:r>
      <w:r>
        <w:rPr>
          <w:rStyle w:val="Emphasis"/>
        </w:rPr>
        <w:t>"They need a reason, but I can’t find one, so how can I expect them to live well?"</w:t>
      </w:r>
    </w:p>
    <w:p>
      <w:pPr>
        <w:pStyle w:val="Style16"/>
        <w:bidi w:val="0"/>
        <w:jc w:val="start"/>
        <w:rPr/>
      </w:pPr>
      <w:r>
        <w:rPr/>
      </w:r>
    </w:p>
    <w:p>
      <w:pPr>
        <w:pStyle w:val="Heading4"/>
        <w:bidi w:val="0"/>
        <w:jc w:val="start"/>
        <w:rPr/>
      </w:pPr>
      <w:r>
        <w:rPr>
          <w:rStyle w:val="Strong"/>
          <w:b/>
          <w:bCs/>
        </w:rPr>
        <w:t>3. The Breakthrough: Reasons Are Unnecessary</w:t>
      </w:r>
    </w:p>
    <w:p>
      <w:pPr>
        <w:pStyle w:val="BodyText"/>
        <w:bidi w:val="0"/>
        <w:jc w:val="start"/>
        <w:rPr/>
      </w:pPr>
      <w:r>
        <w:rPr/>
        <w:t xml:space="preserve">This morning, I woke up and accidentally stumbled onto the core of the issue. I was thinking, </w:t>
      </w:r>
      <w:r>
        <w:rPr>
          <w:rStyle w:val="Emphasis"/>
        </w:rPr>
        <w:t>"What am I even fixating on?"</w:t>
      </w:r>
      <w:r>
        <w:rPr/>
        <w:t xml:space="preserve"> And then it hit me:</w:t>
      </w:r>
    </w:p>
    <w:p>
      <w:pPr>
        <w:pStyle w:val="BodyText"/>
        <w:bidi w:val="0"/>
        <w:jc w:val="start"/>
        <w:rPr/>
      </w:pPr>
      <w:r>
        <w:rPr>
          <w:rStyle w:val="Strong"/>
        </w:rPr>
        <w:t xml:space="preserve">I was trying to give others a </w:t>
      </w:r>
      <w:r>
        <w:rPr>
          <w:rStyle w:val="Emphasis"/>
        </w:rPr>
        <w:t>guide</w:t>
      </w:r>
      <w:r>
        <w:rPr>
          <w:rStyle w:val="Strong"/>
        </w:rPr>
        <w:t>—a manual for how to live.</w:t>
      </w:r>
    </w:p>
    <w:p>
      <w:pPr>
        <w:pStyle w:val="BodyText"/>
        <w:bidi w:val="0"/>
        <w:jc w:val="start"/>
        <w:rPr/>
      </w:pPr>
      <w:r>
        <w:rPr/>
        <w:t xml:space="preserve">But here’s the thing: </w:t>
      </w:r>
      <w:r>
        <w:rPr>
          <w:rStyle w:val="Emphasis"/>
        </w:rPr>
        <w:t>I didn’t need a guide myself</w:t>
      </w:r>
      <w:r>
        <w:rPr/>
        <w:t>. And the moment I stopped trying to create one for others, I felt free. I could live well again.</w:t>
      </w:r>
    </w:p>
    <w:p>
      <w:pPr>
        <w:pStyle w:val="BodyText"/>
        <w:bidi w:val="0"/>
        <w:jc w:val="start"/>
        <w:rPr/>
      </w:pPr>
      <w:r>
        <w:rPr/>
        <w:t xml:space="preserve">It’s the same with "reasons." I thought people needed a </w:t>
      </w:r>
      <w:r>
        <w:rPr>
          <w:rStyle w:val="Emphasis"/>
        </w:rPr>
        <w:t>why</w:t>
      </w:r>
      <w:r>
        <w:rPr/>
        <w:t xml:space="preserve"> to live a certain way, but </w:t>
      </w:r>
      <w:r>
        <w:rPr>
          <w:rStyle w:val="Strong"/>
        </w:rPr>
        <w:t>they don’t</w:t>
      </w:r>
      <w:r>
        <w:rPr/>
        <w:t xml:space="preserve">. Just like you don’t need a </w:t>
      </w:r>
      <w:r>
        <w:rPr>
          <w:rStyle w:val="Emphasis"/>
        </w:rPr>
        <w:t>reason</w:t>
      </w:r>
      <w:r>
        <w:rPr/>
        <w:t xml:space="preserve"> not to touch a hot stove. You just </w:t>
      </w:r>
      <w:r>
        <w:rPr>
          <w:rStyle w:val="Emphasis"/>
        </w:rPr>
        <w:t>don’t</w:t>
      </w:r>
      <w:r>
        <w:rPr/>
        <w:t xml:space="preserve">, because your brain is wired to avoid pain. The same applies to thoughts, habits, lifestyles—if something feels good, you do it. If it feels bad, you don’t. </w:t>
      </w:r>
      <w:r>
        <w:rPr>
          <w:rStyle w:val="Strong"/>
        </w:rPr>
        <w:t>No grand justification required.</w:t>
      </w:r>
    </w:p>
    <w:p>
      <w:pPr>
        <w:pStyle w:val="BodyText"/>
        <w:bidi w:val="0"/>
        <w:jc w:val="start"/>
        <w:rPr/>
      </w:pPr>
      <w:r>
        <w:rPr/>
        <w:t xml:space="preserve">My mistake was believing that without a reason, people would default to chaos. But that’s not how humans work. We’re not empty vessels waiting for instructions. We </w:t>
      </w:r>
      <w:r>
        <w:rPr>
          <w:rStyle w:val="Emphasis"/>
        </w:rPr>
        <w:t>already</w:t>
      </w:r>
      <w:r>
        <w:rPr/>
        <w:t xml:space="preserve"> move toward what feels right and away from what doesn’t—</w:t>
      </w:r>
      <w:r>
        <w:rPr>
          <w:rStyle w:val="Strong"/>
        </w:rPr>
        <w:t>without needing a lecture on why</w:t>
      </w:r>
      <w:r>
        <w:rPr/>
        <w:t>.</w:t>
      </w:r>
    </w:p>
    <w:p>
      <w:pPr>
        <w:pStyle w:val="Style16"/>
        <w:bidi w:val="0"/>
        <w:jc w:val="start"/>
        <w:rPr/>
      </w:pPr>
      <w:r>
        <w:rPr/>
      </w:r>
    </w:p>
    <w:p>
      <w:pPr>
        <w:pStyle w:val="Heading4"/>
        <w:bidi w:val="0"/>
        <w:jc w:val="start"/>
        <w:rPr/>
      </w:pPr>
      <w:r>
        <w:rPr>
          <w:rStyle w:val="Strong"/>
          <w:b/>
          <w:bCs/>
        </w:rPr>
        <w:t>4. The Trap of Words and Beliefs</w:t>
      </w:r>
    </w:p>
    <w:p>
      <w:pPr>
        <w:pStyle w:val="BodyText"/>
        <w:bidi w:val="0"/>
        <w:jc w:val="start"/>
        <w:rPr/>
      </w:pPr>
      <w:r>
        <w:rPr/>
        <w:t xml:space="preserve">In that last recording, I fell into another trap: </w:t>
      </w:r>
      <w:r>
        <w:rPr>
          <w:rStyle w:val="Strong"/>
        </w:rPr>
        <w:t xml:space="preserve">trying to turn observations into </w:t>
      </w:r>
      <w:r>
        <w:rPr>
          <w:rStyle w:val="Emphasis"/>
        </w:rPr>
        <w:t>truths</w:t>
      </w:r>
      <w:r>
        <w:rPr/>
        <w:t xml:space="preserve"> by wrapping them in words.</w:t>
      </w:r>
    </w:p>
    <w:p>
      <w:pPr>
        <w:pStyle w:val="BodyText"/>
        <w:bidi w:val="0"/>
        <w:jc w:val="start"/>
        <w:rPr/>
      </w:pPr>
      <w:r>
        <w:rPr/>
        <w:t>For example:</w:t>
      </w:r>
    </w:p>
    <w:p>
      <w:pPr>
        <w:pStyle w:val="BodyText"/>
        <w:numPr>
          <w:ilvl w:val="0"/>
          <w:numId w:val="20"/>
        </w:numPr>
        <w:tabs>
          <w:tab w:val="clear" w:pos="709"/>
          <w:tab w:val="left" w:pos="709" w:leader="none"/>
        </w:tabs>
        <w:bidi w:val="0"/>
        <w:spacing w:before="0" w:after="0"/>
        <w:ind w:hanging="283" w:start="709"/>
        <w:jc w:val="start"/>
        <w:rPr/>
      </w:pPr>
      <w:r>
        <w:rPr/>
        <w:t xml:space="preserve">I noticed that believing in words (instead of direct experience) can lead to problems. </w:t>
      </w:r>
    </w:p>
    <w:p>
      <w:pPr>
        <w:pStyle w:val="BodyText"/>
        <w:numPr>
          <w:ilvl w:val="0"/>
          <w:numId w:val="20"/>
        </w:numPr>
        <w:tabs>
          <w:tab w:val="clear" w:pos="709"/>
          <w:tab w:val="left" w:pos="709" w:leader="none"/>
        </w:tabs>
        <w:bidi w:val="0"/>
        <w:ind w:hanging="283" w:start="709"/>
        <w:jc w:val="start"/>
        <w:rPr/>
      </w:pPr>
      <w:r>
        <w:rPr/>
        <w:t xml:space="preserve">I thought, </w:t>
      </w:r>
      <w:r>
        <w:rPr>
          <w:rStyle w:val="Emphasis"/>
        </w:rPr>
        <w:t>"If I say ‘Don’t trust words, trust observations,’ that’ll be the reason people should live differently!"</w:t>
      </w:r>
      <w:r>
        <w:rPr/>
        <w:br/>
        <w:t xml:space="preserve">But it’s just another word-game. The moment I tried to </w:t>
      </w:r>
      <w:r>
        <w:rPr>
          <w:rStyle w:val="Emphasis"/>
        </w:rPr>
        <w:t>package</w:t>
      </w:r>
      <w:r>
        <w:rPr/>
        <w:t xml:space="preserve"> an insight as a reason, it lost its power. </w:t>
      </w:r>
    </w:p>
    <w:p>
      <w:pPr>
        <w:pStyle w:val="BodyText"/>
        <w:bidi w:val="0"/>
        <w:jc w:val="start"/>
        <w:rPr/>
      </w:pPr>
      <w:r>
        <w:rPr/>
        <w:t>I also realized:</w:t>
      </w:r>
    </w:p>
    <w:p>
      <w:pPr>
        <w:pStyle w:val="BodyText"/>
        <w:numPr>
          <w:ilvl w:val="0"/>
          <w:numId w:val="21"/>
        </w:numPr>
        <w:tabs>
          <w:tab w:val="clear" w:pos="709"/>
          <w:tab w:val="left" w:pos="709" w:leader="none"/>
        </w:tabs>
        <w:bidi w:val="0"/>
        <w:spacing w:before="0" w:after="0"/>
        <w:ind w:hanging="283" w:start="709"/>
        <w:jc w:val="start"/>
        <w:rPr/>
      </w:pPr>
      <w:r>
        <w:rPr/>
        <w:t xml:space="preserve">If I believe my old writings are </w:t>
      </w:r>
      <w:r>
        <w:rPr>
          <w:rStyle w:val="Emphasis"/>
        </w:rPr>
        <w:t>correct</w:t>
      </w:r>
      <w:r>
        <w:rPr/>
        <w:t xml:space="preserve">, rereading them will make me feel trapped. </w:t>
      </w:r>
    </w:p>
    <w:p>
      <w:pPr>
        <w:pStyle w:val="BodyText"/>
        <w:numPr>
          <w:ilvl w:val="0"/>
          <w:numId w:val="21"/>
        </w:numPr>
        <w:tabs>
          <w:tab w:val="clear" w:pos="709"/>
          <w:tab w:val="left" w:pos="709" w:leader="none"/>
        </w:tabs>
        <w:bidi w:val="0"/>
        <w:ind w:hanging="283" w:start="709"/>
        <w:jc w:val="start"/>
        <w:rPr/>
      </w:pPr>
      <w:r>
        <w:rPr/>
        <w:t xml:space="preserve">If I treat them as just </w:t>
      </w:r>
      <w:r>
        <w:rPr>
          <w:rStyle w:val="Emphasis"/>
        </w:rPr>
        <w:t>observations</w:t>
      </w:r>
      <w:r>
        <w:rPr/>
        <w:t xml:space="preserve">—not gospel—I stay flexible. </w:t>
      </w:r>
    </w:p>
    <w:p>
      <w:pPr>
        <w:pStyle w:val="BodyText"/>
        <w:bidi w:val="0"/>
        <w:jc w:val="start"/>
        <w:rPr/>
      </w:pPr>
      <w:r>
        <w:rPr/>
        <w:t xml:space="preserve">But then I’d ask: </w:t>
      </w:r>
      <w:r>
        <w:rPr>
          <w:rStyle w:val="Emphasis"/>
        </w:rPr>
        <w:t>"Why do I believe in observations?"</w:t>
      </w:r>
      <w:r>
        <w:rPr/>
        <w:t xml:space="preserve"> And the answer? </w:t>
      </w:r>
      <w:r>
        <w:rPr>
          <w:rStyle w:val="Strong"/>
        </w:rPr>
        <w:t>I don’t know.</w:t>
      </w:r>
      <w:r>
        <w:rPr/>
        <w:t xml:space="preserve"> And that’s okay. I don’t </w:t>
      </w:r>
      <w:r>
        <w:rPr>
          <w:rStyle w:val="Emphasis"/>
        </w:rPr>
        <w:t>need</w:t>
      </w:r>
      <w:r>
        <w:rPr/>
        <w:t xml:space="preserve"> to know why. I just live what works.</w:t>
      </w:r>
    </w:p>
    <w:p>
      <w:pPr>
        <w:pStyle w:val="Style16"/>
        <w:bidi w:val="0"/>
        <w:jc w:val="start"/>
        <w:rPr/>
      </w:pPr>
      <w:r>
        <w:rPr/>
      </w:r>
    </w:p>
    <w:p>
      <w:pPr>
        <w:pStyle w:val="Heading4"/>
        <w:bidi w:val="0"/>
        <w:jc w:val="start"/>
        <w:rPr/>
      </w:pPr>
      <w:r>
        <w:rPr>
          <w:rStyle w:val="Strong"/>
          <w:b/>
          <w:bCs/>
        </w:rPr>
        <w:t>5. The New Law: Stop Searching for Reasons</w:t>
      </w:r>
    </w:p>
    <w:p>
      <w:pPr>
        <w:pStyle w:val="BodyText"/>
        <w:bidi w:val="0"/>
        <w:jc w:val="start"/>
        <w:rPr/>
      </w:pPr>
      <w:r>
        <w:rPr/>
        <w:t>Here’s the pattern I’ve uncovered:</w:t>
      </w:r>
    </w:p>
    <w:p>
      <w:pPr>
        <w:pStyle w:val="BodyText"/>
        <w:numPr>
          <w:ilvl w:val="0"/>
          <w:numId w:val="22"/>
        </w:numPr>
        <w:tabs>
          <w:tab w:val="clear" w:pos="709"/>
          <w:tab w:val="left" w:pos="709" w:leader="none"/>
        </w:tabs>
        <w:bidi w:val="0"/>
        <w:spacing w:before="0" w:after="0"/>
        <w:ind w:hanging="283" w:start="709"/>
        <w:jc w:val="start"/>
        <w:rPr/>
      </w:pPr>
      <w:r>
        <w:rPr/>
        <w:t xml:space="preserve">When I think about creating a </w:t>
      </w:r>
      <w:r>
        <w:rPr>
          <w:rStyle w:val="Emphasis"/>
        </w:rPr>
        <w:t>reason</w:t>
      </w:r>
      <w:r>
        <w:rPr/>
        <w:t xml:space="preserve"> (for myself or others), I feel worse. </w:t>
      </w:r>
    </w:p>
    <w:p>
      <w:pPr>
        <w:pStyle w:val="BodyText"/>
        <w:numPr>
          <w:ilvl w:val="0"/>
          <w:numId w:val="22"/>
        </w:numPr>
        <w:tabs>
          <w:tab w:val="clear" w:pos="709"/>
          <w:tab w:val="left" w:pos="709" w:leader="none"/>
        </w:tabs>
        <w:bidi w:val="0"/>
        <w:spacing w:before="0" w:after="0"/>
        <w:ind w:hanging="283" w:start="709"/>
        <w:jc w:val="start"/>
        <w:rPr/>
      </w:pPr>
      <w:r>
        <w:rPr/>
        <w:t xml:space="preserve">When I think about creating a </w:t>
      </w:r>
      <w:r>
        <w:rPr>
          <w:rStyle w:val="Emphasis"/>
        </w:rPr>
        <w:t>guide</w:t>
      </w:r>
      <w:r>
        <w:rPr/>
        <w:t xml:space="preserve">, I feel worse. </w:t>
      </w:r>
    </w:p>
    <w:p>
      <w:pPr>
        <w:pStyle w:val="BodyText"/>
        <w:numPr>
          <w:ilvl w:val="0"/>
          <w:numId w:val="22"/>
        </w:numPr>
        <w:tabs>
          <w:tab w:val="clear" w:pos="709"/>
          <w:tab w:val="left" w:pos="709" w:leader="none"/>
        </w:tabs>
        <w:bidi w:val="0"/>
        <w:ind w:hanging="283" w:start="709"/>
        <w:jc w:val="start"/>
        <w:rPr/>
      </w:pPr>
      <w:r>
        <w:rPr>
          <w:rStyle w:val="Strong"/>
        </w:rPr>
        <w:t>Because the search itself is the problem.</w:t>
      </w:r>
      <w:r>
        <w:rPr/>
        <w:t xml:space="preserve"> </w:t>
      </w:r>
    </w:p>
    <w:p>
      <w:pPr>
        <w:pStyle w:val="BodyText"/>
        <w:bidi w:val="0"/>
        <w:jc w:val="start"/>
        <w:rPr/>
      </w:pPr>
      <w:r>
        <w:rPr/>
        <w:t xml:space="preserve">The brain doesn’t need reasons to function. It just </w:t>
      </w:r>
      <w:r>
        <w:rPr>
          <w:rStyle w:val="Emphasis"/>
        </w:rPr>
        <w:t>does</w:t>
      </w:r>
      <w:r>
        <w:rPr/>
        <w:t>. Trying to force one is like demanding a fish explain why it swims—it’s unnecessary, and the effort only causes suffering.</w:t>
      </w:r>
    </w:p>
    <w:p>
      <w:pPr>
        <w:pStyle w:val="BodyText"/>
        <w:bidi w:val="0"/>
        <w:jc w:val="start"/>
        <w:rPr/>
      </w:pPr>
      <w:r>
        <w:rPr/>
        <w:t xml:space="preserve">So the solution? </w:t>
      </w:r>
      <w:r>
        <w:rPr>
          <w:rStyle w:val="Strong"/>
        </w:rPr>
        <w:t>Stop.</w:t>
      </w:r>
    </w:p>
    <w:p>
      <w:pPr>
        <w:pStyle w:val="BodyText"/>
        <w:numPr>
          <w:ilvl w:val="0"/>
          <w:numId w:val="23"/>
        </w:numPr>
        <w:tabs>
          <w:tab w:val="clear" w:pos="709"/>
          <w:tab w:val="left" w:pos="709" w:leader="none"/>
        </w:tabs>
        <w:bidi w:val="0"/>
        <w:spacing w:before="0" w:after="0"/>
        <w:ind w:hanging="283" w:start="709"/>
        <w:jc w:val="start"/>
        <w:rPr/>
      </w:pPr>
      <w:r>
        <w:rPr/>
        <w:t xml:space="preserve">Don’t think about reasons. </w:t>
      </w:r>
    </w:p>
    <w:p>
      <w:pPr>
        <w:pStyle w:val="BodyText"/>
        <w:numPr>
          <w:ilvl w:val="0"/>
          <w:numId w:val="23"/>
        </w:numPr>
        <w:tabs>
          <w:tab w:val="clear" w:pos="709"/>
          <w:tab w:val="left" w:pos="709" w:leader="none"/>
        </w:tabs>
        <w:bidi w:val="0"/>
        <w:spacing w:before="0" w:after="0"/>
        <w:ind w:hanging="283" w:start="709"/>
        <w:jc w:val="start"/>
        <w:rPr/>
      </w:pPr>
      <w:r>
        <w:rPr/>
        <w:t xml:space="preserve">Don’t think about guides. </w:t>
      </w:r>
    </w:p>
    <w:p>
      <w:pPr>
        <w:pStyle w:val="BodyText"/>
        <w:numPr>
          <w:ilvl w:val="0"/>
          <w:numId w:val="23"/>
        </w:numPr>
        <w:tabs>
          <w:tab w:val="clear" w:pos="709"/>
          <w:tab w:val="left" w:pos="709" w:leader="none"/>
        </w:tabs>
        <w:bidi w:val="0"/>
        <w:ind w:hanging="283" w:start="709"/>
        <w:jc w:val="start"/>
        <w:rPr/>
      </w:pPr>
      <w:r>
        <w:rPr/>
        <w:t>Just live in a way that feels right, and trust that others will do the same—</w:t>
      </w:r>
      <w:r>
        <w:rPr>
          <w:rStyle w:val="Emphasis"/>
        </w:rPr>
        <w:t>without your help</w:t>
      </w:r>
      <w:r>
        <w:rPr/>
        <w:t xml:space="preserve">. </w:t>
      </w:r>
    </w:p>
    <w:p>
      <w:pPr>
        <w:pStyle w:val="Style16"/>
        <w:bidi w:val="0"/>
        <w:jc w:val="start"/>
        <w:rPr/>
      </w:pPr>
      <w:r>
        <w:rPr/>
      </w:r>
    </w:p>
    <w:p>
      <w:pPr>
        <w:pStyle w:val="Heading4"/>
        <w:bidi w:val="0"/>
        <w:jc w:val="start"/>
        <w:rPr/>
      </w:pPr>
      <w:r>
        <w:rPr>
          <w:rStyle w:val="Strong"/>
          <w:b/>
          <w:bCs/>
        </w:rPr>
        <w:t>6. What Happens Now?</w:t>
      </w:r>
    </w:p>
    <w:p>
      <w:pPr>
        <w:pStyle w:val="BodyText"/>
        <w:bidi w:val="0"/>
        <w:jc w:val="start"/>
        <w:rPr/>
      </w:pPr>
      <w:r>
        <w:rPr/>
        <w:t>I’m left with this:</w:t>
      </w:r>
    </w:p>
    <w:p>
      <w:pPr>
        <w:pStyle w:val="BodyText"/>
        <w:numPr>
          <w:ilvl w:val="0"/>
          <w:numId w:val="24"/>
        </w:numPr>
        <w:tabs>
          <w:tab w:val="clear" w:pos="709"/>
          <w:tab w:val="left" w:pos="709" w:leader="none"/>
        </w:tabs>
        <w:bidi w:val="0"/>
        <w:spacing w:before="0" w:after="0"/>
        <w:ind w:hanging="283" w:start="709"/>
        <w:jc w:val="start"/>
        <w:rPr/>
      </w:pPr>
      <w:r>
        <w:rPr/>
        <w:t xml:space="preserve">The only "serious" thing that happened was this realization. </w:t>
      </w:r>
    </w:p>
    <w:p>
      <w:pPr>
        <w:pStyle w:val="BodyText"/>
        <w:numPr>
          <w:ilvl w:val="0"/>
          <w:numId w:val="24"/>
        </w:numPr>
        <w:tabs>
          <w:tab w:val="clear" w:pos="709"/>
          <w:tab w:val="left" w:pos="709" w:leader="none"/>
        </w:tabs>
        <w:bidi w:val="0"/>
        <w:ind w:hanging="283" w:start="709"/>
        <w:jc w:val="start"/>
        <w:rPr/>
      </w:pPr>
      <w:r>
        <w:rPr/>
        <w:t xml:space="preserve">Everything else is noise. </w:t>
      </w:r>
    </w:p>
    <w:p>
      <w:pPr>
        <w:pStyle w:val="BodyText"/>
        <w:bidi w:val="0"/>
        <w:jc w:val="start"/>
        <w:rPr/>
      </w:pPr>
      <w:r>
        <w:rPr/>
        <w:t xml:space="preserve">I don’t need to solve the </w:t>
      </w:r>
      <w:r>
        <w:rPr>
          <w:rStyle w:val="Emphasis"/>
        </w:rPr>
        <w:t>why</w:t>
      </w:r>
      <w:r>
        <w:rPr/>
        <w:t xml:space="preserve"> for anyone. I just need to live—and let others do the same.</w:t>
      </w:r>
    </w:p>
    <w:p>
      <w:pPr>
        <w:pStyle w:val="Style16"/>
        <w:bidi w:val="0"/>
        <w:jc w:val="start"/>
        <w:rPr/>
      </w:pPr>
      <w:r>
        <w:rPr/>
      </w:r>
    </w:p>
    <w:p>
      <w:pPr>
        <w:pStyle w:val="BodyText"/>
        <w:bidi w:val="0"/>
        <w:jc w:val="start"/>
        <w:rPr/>
      </w:pPr>
      <w:r>
        <w:rPr>
          <w:rStyle w:val="Strong"/>
        </w:rPr>
        <w:t>Final Thought:</w:t>
      </w:r>
      <w:r>
        <w:rPr/>
        <w:br/>
        <w:t>Maybe the real "reason" was never needed. Maybe the only thing that ever mattered was the living itself.</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Reflection on Cause, Guides, and the Illusion of Reason</w:t>
      </w:r>
    </w:p>
    <w:p>
      <w:pPr>
        <w:pStyle w:val="Heading4"/>
        <w:bidi w:val="0"/>
        <w:jc w:val="start"/>
        <w:rPr/>
      </w:pPr>
      <w:r>
        <w:rPr>
          <w:rStyle w:val="Strong"/>
          <w:b/>
          <w:bCs/>
        </w:rPr>
        <w:t>1. The Collapse of Motivation: When the Book Lost Its Purpose</w:t>
      </w:r>
    </w:p>
    <w:p>
      <w:pPr>
        <w:pStyle w:val="BodyText"/>
        <w:bidi w:val="0"/>
        <w:jc w:val="start"/>
        <w:rPr/>
      </w:pPr>
      <w:r>
        <w:rPr/>
        <w:t xml:space="preserve">I was reviewing my old notes while working, and suddenly, I felt unwell. My mood worsened, and—most strikingly—I lost all motivation to write my book. At first, I didn’t understand why. But now, I realize what happened: I had an epiphany that my book, from beginning to end, </w:t>
      </w:r>
      <w:r>
        <w:rPr>
          <w:rStyle w:val="Strong"/>
        </w:rPr>
        <w:t xml:space="preserve">could never serve as a </w:t>
      </w:r>
      <w:r>
        <w:rPr>
          <w:rStyle w:val="Emphasis"/>
        </w:rPr>
        <w:t>cause</w:t>
      </w:r>
      <w:r>
        <w:rPr>
          <w:rStyle w:val="Strong"/>
        </w:rPr>
        <w:t xml:space="preserve"> for anyone to live the way I describe in it</w:t>
      </w:r>
      <w:r>
        <w:rPr/>
        <w:t>.</w:t>
      </w:r>
    </w:p>
    <w:p>
      <w:pPr>
        <w:pStyle w:val="BodyText"/>
        <w:bidi w:val="0"/>
        <w:jc w:val="start"/>
        <w:rPr/>
      </w:pPr>
      <w:r>
        <w:rPr/>
        <w:t xml:space="preserve">I had always believed that my words could become a </w:t>
      </w:r>
      <w:r>
        <w:rPr>
          <w:rStyle w:val="Emphasis"/>
        </w:rPr>
        <w:t>reason</w:t>
      </w:r>
      <w:r>
        <w:rPr/>
        <w:t xml:space="preserve"> for people to change. I thought: </w:t>
      </w:r>
      <w:r>
        <w:rPr>
          <w:rStyle w:val="Emphasis"/>
        </w:rPr>
        <w:t>"If I write this book, people will read it, and it will become their cause to transform."</w:t>
      </w:r>
      <w:r>
        <w:rPr/>
        <w:t xml:space="preserve"> But then, as I reread my old notes, I remembered something critical: </w:t>
      </w:r>
      <w:r>
        <w:rPr>
          <w:rStyle w:val="Strong"/>
        </w:rPr>
        <w:t>nothing can be proven, no words can be trusted, everything might be an error</w:t>
      </w:r>
      <w:r>
        <w:rPr/>
        <w:t xml:space="preserve">. If that’s true, then my book cannot—by definition—be a </w:t>
      </w:r>
      <w:r>
        <w:rPr>
          <w:rStyle w:val="Emphasis"/>
        </w:rPr>
        <w:t>cause</w:t>
      </w:r>
      <w:r>
        <w:rPr/>
        <w:t xml:space="preserve"> for anything. The moment I realized this, my motivation vanished.</w:t>
      </w:r>
    </w:p>
    <w:p>
      <w:pPr>
        <w:pStyle w:val="BodyText"/>
        <w:bidi w:val="0"/>
        <w:jc w:val="start"/>
        <w:rPr/>
      </w:pPr>
      <w:r>
        <w:rPr/>
        <w:t xml:space="preserve">I didn’t just lose the drive to write; my entire state of being deteriorated. I had been living in a certain way, believing in my own narrative, but when the illusion of </w:t>
      </w:r>
      <w:r>
        <w:rPr>
          <w:rStyle w:val="Emphasis"/>
        </w:rPr>
        <w:t>cause</w:t>
      </w:r>
      <w:r>
        <w:rPr/>
        <w:t xml:space="preserve"> dissolved, so did my foundation. I was left asking: </w:t>
      </w:r>
      <w:r>
        <w:rPr>
          <w:rStyle w:val="Emphasis"/>
        </w:rPr>
        <w:t>If there’s no cause for others to change, then what’s the point of my own way of living?</w:t>
      </w:r>
      <w:r>
        <w:rPr/>
        <w:t xml:space="preserve"> And just like that, I lost my own motivation to sustain it.</w:t>
      </w:r>
    </w:p>
    <w:p>
      <w:pPr>
        <w:pStyle w:val="Style16"/>
        <w:bidi w:val="0"/>
        <w:jc w:val="start"/>
        <w:rPr/>
      </w:pPr>
      <w:r>
        <w:rPr/>
      </w:r>
    </w:p>
    <w:p>
      <w:pPr>
        <w:pStyle w:val="Heading4"/>
        <w:bidi w:val="0"/>
        <w:jc w:val="start"/>
        <w:rPr/>
      </w:pPr>
      <w:r>
        <w:rPr>
          <w:rStyle w:val="Strong"/>
          <w:b/>
          <w:bCs/>
        </w:rPr>
        <w:t>2. The Obsession with Cause: A Childhood Conditioning</w:t>
      </w:r>
    </w:p>
    <w:p>
      <w:pPr>
        <w:pStyle w:val="BodyText"/>
        <w:bidi w:val="0"/>
        <w:jc w:val="start"/>
        <w:rPr/>
      </w:pPr>
      <w:r>
        <w:rPr/>
        <w:t xml:space="preserve">This made me reflect deeper. Why was I so fixated on </w:t>
      </w:r>
      <w:r>
        <w:rPr>
          <w:rStyle w:val="Emphasis"/>
        </w:rPr>
        <w:t>cause</w:t>
      </w:r>
      <w:r>
        <w:rPr/>
        <w:t xml:space="preserve">? It dawned on me: </w:t>
      </w:r>
      <w:r>
        <w:rPr>
          <w:rStyle w:val="Strong"/>
        </w:rPr>
        <w:t>this need for justification is ingrained from childhood</w:t>
      </w:r>
      <w:r>
        <w:rPr/>
        <w:t xml:space="preserve">. As a child, I learned that to be heard, to be </w:t>
      </w:r>
      <w:r>
        <w:rPr>
          <w:rStyle w:val="Emphasis"/>
        </w:rPr>
        <w:t>right</w:t>
      </w:r>
      <w:r>
        <w:rPr/>
        <w:t xml:space="preserve">, I had to provide </w:t>
      </w:r>
      <w:r>
        <w:rPr>
          <w:rStyle w:val="Emphasis"/>
        </w:rPr>
        <w:t>reasons</w:t>
      </w:r>
      <w:r>
        <w:rPr/>
        <w:t>—to my mother, to others. If I couldn’t explain why I deserved something, why I wasn’t at fault, why my way was correct, I would be dismissed, punished, or invalidated.</w:t>
      </w:r>
    </w:p>
    <w:p>
      <w:pPr>
        <w:pStyle w:val="BodyText"/>
        <w:bidi w:val="0"/>
        <w:jc w:val="start"/>
        <w:rPr/>
      </w:pPr>
      <w:r>
        <w:rPr/>
        <w:t xml:space="preserve">So I grew up believing that </w:t>
      </w:r>
      <w:r>
        <w:rPr>
          <w:rStyle w:val="Strong"/>
        </w:rPr>
        <w:t xml:space="preserve">without a </w:t>
      </w:r>
      <w:r>
        <w:rPr>
          <w:rStyle w:val="Emphasis"/>
        </w:rPr>
        <w:t>cause</w:t>
      </w:r>
      <w:r>
        <w:rPr>
          <w:rStyle w:val="Strong"/>
        </w:rPr>
        <w:t>, my existence, my choices, my very way of being had no validity</w:t>
      </w:r>
      <w:r>
        <w:rPr/>
        <w:t xml:space="preserve">. But now, I see the truth: </w:t>
      </w:r>
      <w:r>
        <w:rPr>
          <w:rStyle w:val="Strong"/>
        </w:rPr>
        <w:t xml:space="preserve">no set of words can ever be a true </w:t>
      </w:r>
      <w:r>
        <w:rPr>
          <w:rStyle w:val="Emphasis"/>
        </w:rPr>
        <w:t>cause</w:t>
      </w:r>
      <w:r>
        <w:rPr>
          <w:rStyle w:val="Strong"/>
        </w:rPr>
        <w:t xml:space="preserve"> for anything</w:t>
      </w:r>
      <w:r>
        <w:rPr/>
        <w:t xml:space="preserve">. They’re just words. And yet, society—people—operate as if they can be. They cling to these illusions, these fabricated </w:t>
      </w:r>
      <w:r>
        <w:rPr>
          <w:rStyle w:val="Emphasis"/>
        </w:rPr>
        <w:t>reasons</w:t>
      </w:r>
      <w:r>
        <w:rPr/>
        <w:t>, to feel secure. But I no longer can.</w:t>
      </w:r>
    </w:p>
    <w:p>
      <w:pPr>
        <w:pStyle w:val="Style16"/>
        <w:bidi w:val="0"/>
        <w:jc w:val="start"/>
        <w:rPr/>
      </w:pPr>
      <w:r>
        <w:rPr/>
      </w:r>
    </w:p>
    <w:p>
      <w:pPr>
        <w:pStyle w:val="Heading4"/>
        <w:bidi w:val="0"/>
        <w:jc w:val="start"/>
        <w:rPr/>
      </w:pPr>
      <w:r>
        <w:rPr>
          <w:rStyle w:val="Strong"/>
          <w:b/>
          <w:bCs/>
        </w:rPr>
        <w:t>3. The Stress of Justification: When Cause Becomes a Trap</w:t>
      </w:r>
    </w:p>
    <w:p>
      <w:pPr>
        <w:pStyle w:val="BodyText"/>
        <w:bidi w:val="0"/>
        <w:jc w:val="start"/>
        <w:rPr/>
      </w:pPr>
      <w:r>
        <w:rPr/>
        <w:t xml:space="preserve">Recently, I had a discussion with others about how to spend New Year’s. I expressed my position confidently: </w:t>
      </w:r>
      <w:r>
        <w:rPr>
          <w:rStyle w:val="Emphasis"/>
        </w:rPr>
        <w:t>I don’t believe in obligations. I don’t owe anyone anything.</w:t>
      </w:r>
      <w:r>
        <w:rPr/>
        <w:t xml:space="preserve"> The conversation itself went fine—until I went back to my room.</w:t>
      </w:r>
    </w:p>
    <w:p>
      <w:pPr>
        <w:pStyle w:val="BodyText"/>
        <w:bidi w:val="0"/>
        <w:jc w:val="start"/>
        <w:rPr/>
      </w:pPr>
      <w:r>
        <w:rPr/>
        <w:t xml:space="preserve">Suddenly, I was overwhelmed with stress. Why? Because I started questioning: </w:t>
      </w:r>
      <w:r>
        <w:rPr>
          <w:rStyle w:val="Strong"/>
        </w:rPr>
        <w:t xml:space="preserve">What is the </w:t>
      </w:r>
      <w:r>
        <w:rPr>
          <w:rStyle w:val="Emphasis"/>
        </w:rPr>
        <w:t>cause</w:t>
      </w:r>
      <w:r>
        <w:rPr>
          <w:rStyle w:val="Strong"/>
        </w:rPr>
        <w:t xml:space="preserve"> of my position?</w:t>
      </w:r>
      <w:r>
        <w:rPr/>
        <w:t xml:space="preserve"> Why do I believe I owe nothing? Why do I see the world this way? And when I realized there was </w:t>
      </w:r>
      <w:r>
        <w:rPr>
          <w:rStyle w:val="Strong"/>
        </w:rPr>
        <w:t>no cause</w:t>
      </w:r>
      <w:r>
        <w:rPr/>
        <w:t>—just my own feelings, my own observations—I panicked.</w:t>
      </w:r>
    </w:p>
    <w:p>
      <w:pPr>
        <w:pStyle w:val="BodyText"/>
        <w:bidi w:val="0"/>
        <w:jc w:val="start"/>
        <w:rPr/>
      </w:pPr>
      <w:r>
        <w:rPr>
          <w:rStyle w:val="Emphasis"/>
        </w:rPr>
        <w:t>"What if I’m wrong? What if others are right? What if I do owe everything to everyone?"</w:t>
      </w:r>
      <w:r>
        <w:rPr/>
        <w:t xml:space="preserve"> The fear was paralyzing. </w:t>
      </w:r>
      <w:r>
        <w:rPr>
          <w:rStyle w:val="Strong"/>
        </w:rPr>
        <w:t>Cause had been my shield</w:t>
      </w:r>
      <w:r>
        <w:rPr/>
        <w:t>. Without it, I felt exposed, as if my entire way of being could be dismantled by a single counterargument.</w:t>
      </w:r>
    </w:p>
    <w:p>
      <w:pPr>
        <w:pStyle w:val="BodyText"/>
        <w:bidi w:val="0"/>
        <w:jc w:val="start"/>
        <w:rPr/>
      </w:pPr>
      <w:r>
        <w:rPr/>
        <w:t xml:space="preserve">But then, I had another realization: </w:t>
      </w:r>
      <w:r>
        <w:rPr>
          <w:rStyle w:val="Strong"/>
        </w:rPr>
        <w:t>I don’t need a cause for myself</w:t>
      </w:r>
      <w:r>
        <w:rPr/>
        <w:t xml:space="preserve">. I only thought I needed one </w:t>
      </w:r>
      <w:r>
        <w:rPr>
          <w:rStyle w:val="Emphasis"/>
        </w:rPr>
        <w:t>for others</w:t>
      </w:r>
      <w:r>
        <w:rPr/>
        <w:t>—to convince them, to justify myself to them. The moment I stopped searching for that nonexistent cause, the stress disappeared.</w:t>
      </w:r>
    </w:p>
    <w:p>
      <w:pPr>
        <w:pStyle w:val="Style16"/>
        <w:bidi w:val="0"/>
        <w:jc w:val="start"/>
        <w:rPr/>
      </w:pPr>
      <w:r>
        <w:rPr/>
      </w:r>
    </w:p>
    <w:p>
      <w:pPr>
        <w:pStyle w:val="Heading4"/>
        <w:bidi w:val="0"/>
        <w:jc w:val="start"/>
        <w:rPr/>
      </w:pPr>
      <w:r>
        <w:rPr>
          <w:rStyle w:val="Strong"/>
          <w:b/>
          <w:bCs/>
        </w:rPr>
        <w:t>4. The Guide (Gaid) Illusion: Trying to Control Reality</w:t>
      </w:r>
    </w:p>
    <w:p>
      <w:pPr>
        <w:pStyle w:val="BodyText"/>
        <w:bidi w:val="0"/>
        <w:jc w:val="start"/>
        <w:rPr/>
      </w:pPr>
      <w:r>
        <w:rPr/>
        <w:t xml:space="preserve">After this, I noticed something else: </w:t>
      </w:r>
      <w:r>
        <w:rPr>
          <w:rStyle w:val="Strong"/>
        </w:rPr>
        <w:t>I had unconsciously created a mental "guide" (гайд)</w:t>
      </w:r>
      <w:r>
        <w:rPr/>
        <w:t xml:space="preserve">—a set of rules to ensure I never fell back into the trap of seeking </w:t>
      </w:r>
      <w:r>
        <w:rPr>
          <w:rStyle w:val="Emphasis"/>
        </w:rPr>
        <w:t>cause</w:t>
      </w:r>
      <w:r>
        <w:rPr/>
        <w:t>. But this guide itself became a new prison.</w:t>
      </w:r>
    </w:p>
    <w:p>
      <w:pPr>
        <w:pStyle w:val="BodyText"/>
        <w:bidi w:val="0"/>
        <w:jc w:val="start"/>
        <w:rPr/>
      </w:pPr>
      <w:r>
        <w:rPr/>
        <w:t xml:space="preserve">I developed psychosomatic pain in my left eye—a signal that I was clinging to something unnatural. I realized: </w:t>
      </w:r>
      <w:r>
        <w:rPr>
          <w:rStyle w:val="Strong"/>
        </w:rPr>
        <w:t>I was afraid to let go of the guide because I feared chaos</w:t>
      </w:r>
      <w:r>
        <w:rPr/>
        <w:t>. What if, without it, I’d make mistakes? What if I’d lose my way?</w:t>
      </w:r>
    </w:p>
    <w:p>
      <w:pPr>
        <w:pStyle w:val="BodyText"/>
        <w:bidi w:val="0"/>
        <w:jc w:val="start"/>
        <w:rPr/>
      </w:pPr>
      <w:r>
        <w:rPr/>
        <w:t xml:space="preserve">But then I remembered: </w:t>
      </w:r>
      <w:r>
        <w:rPr>
          <w:rStyle w:val="Strong"/>
        </w:rPr>
        <w:t>the brain doesn’t need guides</w:t>
      </w:r>
      <w:r>
        <w:rPr/>
        <w:t xml:space="preserve">. It learns patterns naturally. If I discover a new pattern (like the futility of seeking </w:t>
      </w:r>
      <w:r>
        <w:rPr>
          <w:rStyle w:val="Emphasis"/>
        </w:rPr>
        <w:t>cause</w:t>
      </w:r>
      <w:r>
        <w:rPr/>
        <w:t xml:space="preserve">), my brain will adapt without needing a rigid structure. The guide was just another attempt to </w:t>
      </w:r>
      <w:r>
        <w:rPr>
          <w:rStyle w:val="Strong"/>
        </w:rPr>
        <w:t>control</w:t>
      </w:r>
      <w:r>
        <w:rPr/>
        <w:t xml:space="preserve">—not just myself, but others. I wanted to tell people: </w:t>
      </w:r>
      <w:r>
        <w:rPr>
          <w:rStyle w:val="Emphasis"/>
        </w:rPr>
        <w:t>"Here’s how to live! Follow this!"</w:t>
      </w:r>
      <w:r>
        <w:rPr/>
        <w:t xml:space="preserve"> But that’s not how life works.</w:t>
      </w:r>
    </w:p>
    <w:p>
      <w:pPr>
        <w:pStyle w:val="BodyText"/>
        <w:bidi w:val="0"/>
        <w:jc w:val="start"/>
        <w:rPr/>
      </w:pPr>
      <w:r>
        <w:rPr>
          <w:rStyle w:val="Strong"/>
        </w:rPr>
        <w:t xml:space="preserve">Guides are just another form of </w:t>
      </w:r>
      <w:r>
        <w:rPr>
          <w:rStyle w:val="Emphasis"/>
        </w:rPr>
        <w:t>cause</w:t>
      </w:r>
      <w:r>
        <w:rPr/>
        <w:t>. They’re both illusions—ways to impose order where none is needed.</w:t>
      </w:r>
    </w:p>
    <w:p>
      <w:pPr>
        <w:pStyle w:val="Style16"/>
        <w:bidi w:val="0"/>
        <w:jc w:val="start"/>
        <w:rPr/>
      </w:pPr>
      <w:r>
        <w:rPr/>
      </w:r>
    </w:p>
    <w:p>
      <w:pPr>
        <w:pStyle w:val="Heading4"/>
        <w:bidi w:val="0"/>
        <w:jc w:val="start"/>
        <w:rPr/>
      </w:pPr>
      <w:r>
        <w:rPr>
          <w:rStyle w:val="Strong"/>
          <w:b/>
          <w:bCs/>
        </w:rPr>
        <w:t>5. The Freedom of No-Cause Living</w:t>
      </w:r>
    </w:p>
    <w:p>
      <w:pPr>
        <w:pStyle w:val="BodyText"/>
        <w:bidi w:val="0"/>
        <w:jc w:val="start"/>
        <w:rPr/>
      </w:pPr>
      <w:r>
        <w:rPr/>
        <w:t xml:space="preserve">Now, I live differently. I don’t seek </w:t>
      </w:r>
      <w:r>
        <w:rPr>
          <w:rStyle w:val="Emphasis"/>
        </w:rPr>
        <w:t>cause</w:t>
      </w:r>
      <w:r>
        <w:rPr/>
        <w:t xml:space="preserve">. I don’t create guides. I simply </w:t>
      </w:r>
      <w:r>
        <w:rPr>
          <w:rStyle w:val="Strong"/>
        </w:rPr>
        <w:t>observe, feel, and act</w:t>
      </w:r>
      <w:r>
        <w:rPr/>
        <w:t xml:space="preserve"> based on what resonates with me.</w:t>
      </w:r>
    </w:p>
    <w:p>
      <w:pPr>
        <w:pStyle w:val="BodyText"/>
        <w:numPr>
          <w:ilvl w:val="0"/>
          <w:numId w:val="25"/>
        </w:numPr>
        <w:tabs>
          <w:tab w:val="clear" w:pos="709"/>
          <w:tab w:val="left" w:pos="709" w:leader="none"/>
        </w:tabs>
        <w:bidi w:val="0"/>
        <w:spacing w:before="0" w:after="0"/>
        <w:ind w:hanging="283" w:start="709"/>
        <w:jc w:val="start"/>
        <w:rPr/>
      </w:pPr>
      <w:r>
        <w:rPr>
          <w:rStyle w:val="Strong"/>
        </w:rPr>
        <w:t>Before</w:t>
      </w:r>
      <w:r>
        <w:rPr/>
        <w:t xml:space="preserve">, I was constantly analyzing: </w:t>
      </w:r>
      <w:r>
        <w:rPr>
          <w:rStyle w:val="Emphasis"/>
        </w:rPr>
        <w:t>"Why do I think this? What’s the reason for my position?"</w:t>
      </w:r>
      <w:r>
        <w:rPr/>
        <w:t xml:space="preserve"> </w:t>
      </w:r>
    </w:p>
    <w:p>
      <w:pPr>
        <w:pStyle w:val="BodyText"/>
        <w:numPr>
          <w:ilvl w:val="0"/>
          <w:numId w:val="25"/>
        </w:numPr>
        <w:tabs>
          <w:tab w:val="clear" w:pos="709"/>
          <w:tab w:val="left" w:pos="709" w:leader="none"/>
        </w:tabs>
        <w:bidi w:val="0"/>
        <w:ind w:hanging="283" w:start="709"/>
        <w:jc w:val="start"/>
        <w:rPr/>
      </w:pPr>
      <w:r>
        <w:rPr>
          <w:rStyle w:val="Strong"/>
        </w:rPr>
        <w:t>Now</w:t>
      </w:r>
      <w:r>
        <w:rPr/>
        <w:t xml:space="preserve">, I just </w:t>
      </w:r>
      <w:r>
        <w:rPr>
          <w:rStyle w:val="Emphasis"/>
        </w:rPr>
        <w:t>am</w:t>
      </w:r>
      <w:r>
        <w:rPr/>
        <w:t xml:space="preserve">. My position exists because it </w:t>
      </w:r>
      <w:r>
        <w:rPr>
          <w:rStyle w:val="Emphasis"/>
        </w:rPr>
        <w:t>feels</w:t>
      </w:r>
      <w:r>
        <w:rPr/>
        <w:t xml:space="preserve"> right, not because I can justify it. </w:t>
      </w:r>
    </w:p>
    <w:p>
      <w:pPr>
        <w:pStyle w:val="BodyText"/>
        <w:bidi w:val="0"/>
        <w:jc w:val="start"/>
        <w:rPr/>
      </w:pPr>
      <w:r>
        <w:rPr/>
        <w:t xml:space="preserve">This shift has brought </w:t>
      </w:r>
      <w:r>
        <w:rPr>
          <w:rStyle w:val="Strong"/>
        </w:rPr>
        <w:t>profound calm</w:t>
      </w:r>
      <w:r>
        <w:rPr/>
        <w:t>. My mind is clearer. There’s less internal chatter, less need to label or explain. I interact with others by describing my feelings—</w:t>
      </w:r>
      <w:r>
        <w:rPr>
          <w:rStyle w:val="Emphasis"/>
        </w:rPr>
        <w:t>"I want this, I don’t want that"</w:t>
      </w:r>
      <w:r>
        <w:rPr/>
        <w:t xml:space="preserve">—without any </w:t>
      </w:r>
      <w:r>
        <w:rPr>
          <w:rStyle w:val="Emphasis"/>
        </w:rPr>
        <w:t>shoulds</w:t>
      </w:r>
      <w:r>
        <w:rPr/>
        <w:t xml:space="preserve"> or </w:t>
      </w:r>
      <w:r>
        <w:rPr>
          <w:rStyle w:val="Emphasis"/>
        </w:rPr>
        <w:t>musts</w:t>
      </w:r>
      <w:r>
        <w:rPr/>
        <w:t>.</w:t>
      </w:r>
    </w:p>
    <w:p>
      <w:pPr>
        <w:pStyle w:val="BodyText"/>
        <w:bidi w:val="0"/>
        <w:jc w:val="start"/>
        <w:rPr/>
      </w:pPr>
      <w:r>
        <w:rPr/>
        <w:t xml:space="preserve">And surprisingly, </w:t>
      </w:r>
      <w:r>
        <w:rPr>
          <w:rStyle w:val="Strong"/>
        </w:rPr>
        <w:t>motivation hasn’t disappeared</w:t>
      </w:r>
      <w:r>
        <w:rPr/>
        <w:t xml:space="preserve">. It’s just different. Before, motivation came from the illusion of </w:t>
      </w:r>
      <w:r>
        <w:rPr>
          <w:rStyle w:val="Emphasis"/>
        </w:rPr>
        <w:t>cause</w:t>
      </w:r>
      <w:r>
        <w:rPr/>
        <w:t xml:space="preserve"> ("I must write this book because it will change lives!"). Now, it comes from </w:t>
      </w:r>
      <w:r>
        <w:rPr>
          <w:rStyle w:val="Strong"/>
        </w:rPr>
        <w:t>pure engagement</w:t>
      </w:r>
      <w:r>
        <w:rPr/>
        <w:t>—the joy of drinking tea, the satisfaction of writing because it feels right, not because it serves a grand purpose.</w:t>
      </w:r>
    </w:p>
    <w:p>
      <w:pPr>
        <w:pStyle w:val="Style16"/>
        <w:bidi w:val="0"/>
        <w:jc w:val="start"/>
        <w:rPr/>
      </w:pPr>
      <w:r>
        <w:rPr/>
      </w:r>
    </w:p>
    <w:p>
      <w:pPr>
        <w:pStyle w:val="Heading4"/>
        <w:bidi w:val="0"/>
        <w:jc w:val="start"/>
        <w:rPr/>
      </w:pPr>
      <w:r>
        <w:rPr>
          <w:rStyle w:val="Strong"/>
          <w:b/>
          <w:bCs/>
        </w:rPr>
        <w:t>6. Confidence Without Justification</w:t>
      </w:r>
    </w:p>
    <w:p>
      <w:pPr>
        <w:pStyle w:val="BodyText"/>
        <w:bidi w:val="0"/>
        <w:jc w:val="start"/>
        <w:rPr/>
      </w:pPr>
      <w:r>
        <w:rPr/>
        <w:t xml:space="preserve">The most striking change? </w:t>
      </w:r>
      <w:r>
        <w:rPr>
          <w:rStyle w:val="Strong"/>
        </w:rPr>
        <w:t>I’ve become deeply confident</w:t>
      </w:r>
      <w:r>
        <w:rPr/>
        <w:t>.</w:t>
      </w:r>
    </w:p>
    <w:p>
      <w:pPr>
        <w:pStyle w:val="BodyText"/>
        <w:numPr>
          <w:ilvl w:val="0"/>
          <w:numId w:val="26"/>
        </w:numPr>
        <w:tabs>
          <w:tab w:val="clear" w:pos="709"/>
          <w:tab w:val="left" w:pos="709" w:leader="none"/>
        </w:tabs>
        <w:bidi w:val="0"/>
        <w:spacing w:before="0" w:after="0"/>
        <w:ind w:hanging="283" w:start="709"/>
        <w:jc w:val="start"/>
        <w:rPr/>
      </w:pPr>
      <w:r>
        <w:rPr>
          <w:rStyle w:val="Strong"/>
        </w:rPr>
        <w:t>Before</w:t>
      </w:r>
      <w:r>
        <w:rPr/>
        <w:t xml:space="preserve">, my confidence was fragile—dependent on whether I could </w:t>
      </w:r>
      <w:r>
        <w:rPr>
          <w:rStyle w:val="Emphasis"/>
        </w:rPr>
        <w:t>prove</w:t>
      </w:r>
      <w:r>
        <w:rPr/>
        <w:t xml:space="preserve"> my position to others (and to myself). </w:t>
      </w:r>
    </w:p>
    <w:p>
      <w:pPr>
        <w:pStyle w:val="BodyText"/>
        <w:numPr>
          <w:ilvl w:val="0"/>
          <w:numId w:val="26"/>
        </w:numPr>
        <w:tabs>
          <w:tab w:val="clear" w:pos="709"/>
          <w:tab w:val="left" w:pos="709" w:leader="none"/>
        </w:tabs>
        <w:bidi w:val="0"/>
        <w:ind w:hanging="283" w:start="709"/>
        <w:jc w:val="start"/>
        <w:rPr/>
      </w:pPr>
      <w:r>
        <w:rPr>
          <w:rStyle w:val="Strong"/>
        </w:rPr>
        <w:t>Now</w:t>
      </w:r>
      <w:r>
        <w:rPr/>
        <w:t xml:space="preserve">, I speak my truth </w:t>
      </w:r>
      <w:r>
        <w:rPr>
          <w:rStyle w:val="Strong"/>
        </w:rPr>
        <w:t>without fear</w:t>
      </w:r>
      <w:r>
        <w:rPr/>
        <w:t xml:space="preserve">, because I no longer need to convince anyone. I don’t care if others believe me. I don’t need their validation. </w:t>
      </w:r>
    </w:p>
    <w:p>
      <w:pPr>
        <w:pStyle w:val="BodyText"/>
        <w:bidi w:val="0"/>
        <w:jc w:val="start"/>
        <w:rPr/>
      </w:pPr>
      <w:r>
        <w:rPr/>
        <w:t xml:space="preserve">This doesn’t mean I’m indifferent to others. It means I’ve stopped </w:t>
      </w:r>
      <w:r>
        <w:rPr>
          <w:rStyle w:val="Strong"/>
        </w:rPr>
        <w:t>performing</w:t>
      </w:r>
      <w:r>
        <w:rPr/>
        <w:t xml:space="preserve">—stopped trying to package my insights into digestible </w:t>
      </w:r>
      <w:r>
        <w:rPr>
          <w:rStyle w:val="Emphasis"/>
        </w:rPr>
        <w:t>causes</w:t>
      </w:r>
      <w:r>
        <w:rPr/>
        <w:t xml:space="preserve"> or </w:t>
      </w:r>
      <w:r>
        <w:rPr>
          <w:rStyle w:val="Emphasis"/>
        </w:rPr>
        <w:t>guides</w:t>
      </w:r>
      <w:r>
        <w:rPr/>
        <w:t xml:space="preserve"> to win approval. I simply share what I see, and that’s enough.</w:t>
      </w:r>
    </w:p>
    <w:p>
      <w:pPr>
        <w:pStyle w:val="Style16"/>
        <w:bidi w:val="0"/>
        <w:jc w:val="start"/>
        <w:rPr/>
      </w:pPr>
      <w:r>
        <w:rPr/>
      </w:r>
    </w:p>
    <w:p>
      <w:pPr>
        <w:pStyle w:val="Heading4"/>
        <w:bidi w:val="0"/>
        <w:jc w:val="start"/>
        <w:rPr/>
      </w:pPr>
      <w:r>
        <w:rPr>
          <w:rStyle w:val="Strong"/>
          <w:b/>
          <w:bCs/>
        </w:rPr>
        <w:t>7. The Core Insight: Cause and Guide Are the Same Illusion</w:t>
      </w:r>
    </w:p>
    <w:p>
      <w:pPr>
        <w:pStyle w:val="BodyText"/>
        <w:bidi w:val="0"/>
        <w:jc w:val="start"/>
        <w:rPr/>
      </w:pPr>
      <w:r>
        <w:rPr/>
        <w:t>At the heart of all this is a simple truth:</w:t>
      </w:r>
    </w:p>
    <w:p>
      <w:pPr>
        <w:pStyle w:val="BodyText"/>
        <w:bidi w:val="0"/>
        <w:jc w:val="start"/>
        <w:rPr/>
      </w:pPr>
      <w:r>
        <w:rPr>
          <w:rStyle w:val="Strong"/>
        </w:rPr>
        <w:t>Cause and guide are two sides of the same coin.</w:t>
      </w:r>
    </w:p>
    <w:p>
      <w:pPr>
        <w:pStyle w:val="BodyText"/>
        <w:numPr>
          <w:ilvl w:val="0"/>
          <w:numId w:val="27"/>
        </w:numPr>
        <w:tabs>
          <w:tab w:val="clear" w:pos="709"/>
          <w:tab w:val="left" w:pos="709" w:leader="none"/>
        </w:tabs>
        <w:bidi w:val="0"/>
        <w:spacing w:before="0" w:after="0"/>
        <w:ind w:hanging="283" w:start="709"/>
        <w:jc w:val="start"/>
        <w:rPr/>
      </w:pPr>
      <w:r>
        <w:rPr/>
        <w:t xml:space="preserve">A </w:t>
      </w:r>
      <w:r>
        <w:rPr>
          <w:rStyle w:val="Emphasis"/>
        </w:rPr>
        <w:t>cause</w:t>
      </w:r>
      <w:r>
        <w:rPr/>
        <w:t xml:space="preserve"> is a story we tell ourselves to justify action. </w:t>
      </w:r>
    </w:p>
    <w:p>
      <w:pPr>
        <w:pStyle w:val="BodyText"/>
        <w:numPr>
          <w:ilvl w:val="0"/>
          <w:numId w:val="27"/>
        </w:numPr>
        <w:tabs>
          <w:tab w:val="clear" w:pos="709"/>
          <w:tab w:val="left" w:pos="709" w:leader="none"/>
        </w:tabs>
        <w:bidi w:val="0"/>
        <w:ind w:hanging="283" w:start="709"/>
        <w:jc w:val="start"/>
        <w:rPr/>
      </w:pPr>
      <w:r>
        <w:rPr/>
        <w:t xml:space="preserve">A </w:t>
      </w:r>
      <w:r>
        <w:rPr>
          <w:rStyle w:val="Emphasis"/>
        </w:rPr>
        <w:t>guide</w:t>
      </w:r>
      <w:r>
        <w:rPr/>
        <w:t xml:space="preserve"> is a story we tell others to direct their action. </w:t>
      </w:r>
    </w:p>
    <w:p>
      <w:pPr>
        <w:pStyle w:val="BodyText"/>
        <w:bidi w:val="0"/>
        <w:jc w:val="start"/>
        <w:rPr/>
      </w:pPr>
      <w:r>
        <w:rPr/>
        <w:t xml:space="preserve">Both are </w:t>
      </w:r>
      <w:r>
        <w:rPr>
          <w:rStyle w:val="Strong"/>
        </w:rPr>
        <w:t>attempts to impose control</w:t>
      </w:r>
      <w:r>
        <w:rPr/>
        <w:t xml:space="preserve">—on reality, on people, on the unpredictable nature of existence. But life doesn’t require justification. </w:t>
      </w:r>
      <w:r>
        <w:rPr>
          <w:rStyle w:val="Strong"/>
        </w:rPr>
        <w:t>It just is.</w:t>
      </w:r>
    </w:p>
    <w:p>
      <w:pPr>
        <w:pStyle w:val="BodyText"/>
        <w:bidi w:val="0"/>
        <w:jc w:val="start"/>
        <w:rPr/>
      </w:pPr>
      <w:r>
        <w:rPr/>
        <w:t xml:space="preserve">When I stopped searching for </w:t>
      </w:r>
      <w:r>
        <w:rPr>
          <w:rStyle w:val="Emphasis"/>
        </w:rPr>
        <w:t>cause</w:t>
      </w:r>
      <w:r>
        <w:rPr/>
        <w:t xml:space="preserve">, I stopped needing </w:t>
      </w:r>
      <w:r>
        <w:rPr>
          <w:rStyle w:val="Emphasis"/>
        </w:rPr>
        <w:t>guides</w:t>
      </w:r>
      <w:r>
        <w:rPr/>
        <w:t xml:space="preserve">. And when I stopped needing </w:t>
      </w:r>
      <w:r>
        <w:rPr>
          <w:rStyle w:val="Emphasis"/>
        </w:rPr>
        <w:t>guides</w:t>
      </w:r>
      <w:r>
        <w:rPr/>
        <w:t xml:space="preserve">, I stopped stressing over whether my way of living was </w:t>
      </w:r>
      <w:r>
        <w:rPr>
          <w:rStyle w:val="Emphasis"/>
        </w:rPr>
        <w:t>right</w:t>
      </w:r>
      <w:r>
        <w:rPr/>
        <w:t xml:space="preserve">. Now, I just </w:t>
      </w:r>
      <w:r>
        <w:rPr>
          <w:rStyle w:val="Strong"/>
        </w:rPr>
        <w:t>live</w:t>
      </w:r>
      <w:r>
        <w:rPr/>
        <w:t>—and in that living, there is a quiet, unshakable freedom.</w:t>
      </w:r>
    </w:p>
    <w:p>
      <w:pPr>
        <w:pStyle w:val="Style16"/>
        <w:bidi w:val="0"/>
        <w:jc w:val="start"/>
        <w:rPr/>
      </w:pPr>
      <w:r>
        <w:rPr/>
      </w:r>
    </w:p>
    <w:p>
      <w:pPr>
        <w:pStyle w:val="Heading4"/>
        <w:bidi w:val="0"/>
        <w:jc w:val="start"/>
        <w:rPr/>
      </w:pPr>
      <w:r>
        <w:rPr>
          <w:rStyle w:val="Strong"/>
          <w:b/>
          <w:bCs/>
        </w:rPr>
        <w:t>8. The Final Realization: Stress Comes from Seeking What Doesn’t Exist</w:t>
      </w:r>
    </w:p>
    <w:p>
      <w:pPr>
        <w:pStyle w:val="BodyText"/>
        <w:bidi w:val="0"/>
        <w:jc w:val="start"/>
        <w:rPr/>
      </w:pPr>
      <w:r>
        <w:rPr/>
        <w:t xml:space="preserve">All my stress, all my past suffering, came from one thing: </w:t>
      </w:r>
      <w:r>
        <w:rPr>
          <w:rStyle w:val="Strong"/>
        </w:rPr>
        <w:t xml:space="preserve">the belief that I needed a </w:t>
      </w:r>
      <w:r>
        <w:rPr>
          <w:rStyle w:val="Emphasis"/>
        </w:rPr>
        <w:t>cause</w:t>
      </w:r>
      <w:r>
        <w:rPr>
          <w:rStyle w:val="Strong"/>
        </w:rPr>
        <w:t xml:space="preserve"> to exist as I am</w:t>
      </w:r>
      <w:r>
        <w:rPr/>
        <w:t>.</w:t>
      </w:r>
    </w:p>
    <w:p>
      <w:pPr>
        <w:pStyle w:val="BodyText"/>
        <w:bidi w:val="0"/>
        <w:jc w:val="start"/>
        <w:rPr/>
      </w:pPr>
      <w:r>
        <w:rPr/>
        <w:t xml:space="preserve">But </w:t>
      </w:r>
      <w:r>
        <w:rPr>
          <w:rStyle w:val="Strong"/>
        </w:rPr>
        <w:t>there is no cause</w:t>
      </w:r>
      <w:r>
        <w:rPr/>
        <w:t xml:space="preserve">. There is only </w:t>
      </w:r>
      <w:r>
        <w:rPr>
          <w:rStyle w:val="Strong"/>
        </w:rPr>
        <w:t>experience</w:t>
      </w:r>
      <w:r>
        <w:rPr/>
        <w:t>—raw, unmediated, free from the burden of explanation.</w:t>
      </w:r>
    </w:p>
    <w:p>
      <w:pPr>
        <w:pStyle w:val="BodyText"/>
        <w:bidi w:val="0"/>
        <w:jc w:val="start"/>
        <w:rPr/>
      </w:pPr>
      <w:r>
        <w:rPr/>
        <w:t xml:space="preserve">And in that space, something beautiful emerges: </w:t>
      </w:r>
      <w:r>
        <w:rPr>
          <w:rStyle w:val="Strong"/>
        </w:rPr>
        <w:t>life, unfiltered</w:t>
      </w:r>
      <w:r>
        <w:rPr/>
        <w:t>.</w:t>
      </w:r>
    </w:p>
    <w:p>
      <w:pPr>
        <w:pStyle w:val="Style16"/>
        <w:bidi w:val="0"/>
        <w:jc w:val="start"/>
        <w:rPr/>
      </w:pPr>
      <w:r>
        <w:rPr/>
      </w:r>
    </w:p>
    <w:p>
      <w:pPr>
        <w:pStyle w:val="BodyText"/>
        <w:bidi w:val="0"/>
        <w:jc w:val="start"/>
        <w:rPr/>
      </w:pPr>
      <w:r>
        <w:rPr>
          <w:rStyle w:val="Strong"/>
        </w:rPr>
        <w:t>That’s all for now.</w:t>
      </w:r>
      <w:r>
        <w:rPr/>
        <w:t xml:space="preserve"> The journey continues, but the weight is gone. No more </w:t>
      </w:r>
      <w:r>
        <w:rPr>
          <w:rStyle w:val="Emphasis"/>
        </w:rPr>
        <w:t>cause</w:t>
      </w:r>
      <w:r>
        <w:rPr/>
        <w:t xml:space="preserve">. No more </w:t>
      </w:r>
      <w:r>
        <w:rPr>
          <w:rStyle w:val="Emphasis"/>
        </w:rPr>
        <w:t>guides</w:t>
      </w:r>
      <w:r>
        <w:rPr/>
        <w:t xml:space="preserve">. Just </w:t>
      </w:r>
      <w:r>
        <w:rPr>
          <w:rStyle w:val="Strong"/>
        </w:rPr>
        <w:t>being</w:t>
      </w:r>
      <w:r>
        <w:rPr/>
        <w:t>—and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Simplification and Its Consequences</w:t>
      </w:r>
    </w:p>
    <w:p>
      <w:pPr>
        <w:pStyle w:val="BodyText"/>
        <w:bidi w:val="0"/>
        <w:jc w:val="start"/>
        <w:rPr/>
      </w:pPr>
      <w:r>
        <w:rPr>
          <w:rStyle w:val="Strong"/>
        </w:rPr>
        <w:t>The Mistake of Over-Simplification</w:t>
      </w:r>
      <w:r>
        <w:rPr/>
        <w:br/>
        <w:t xml:space="preserve">I recently made a critical error in my thinking. There’s this unconscious urge I sometimes feel—to reduce everything to a few simple phrases. The fewer the phrases, the better. As my guide grows, as the notes and insights pile up, I start thinking: </w:t>
      </w:r>
      <w:r>
        <w:rPr>
          <w:rStyle w:val="Emphasis"/>
        </w:rPr>
        <w:t>What if there’s a core, a single root of all this? What if I just focus on that, and everything else becomes irrelevant?</w:t>
      </w:r>
    </w:p>
    <w:p>
      <w:pPr>
        <w:pStyle w:val="BodyText"/>
        <w:bidi w:val="0"/>
        <w:jc w:val="start"/>
        <w:rPr/>
      </w:pPr>
      <w:r>
        <w:rPr/>
        <w:t xml:space="preserve">In my last recording, I unconsciously tried to do just that. I thought: </w:t>
      </w:r>
      <w:r>
        <w:rPr>
          <w:rStyle w:val="Emphasis"/>
        </w:rPr>
        <w:t>Maybe the two key problems are (1) thinking about the "why" (the purpose or cause of things) and (2) thinking about the "guide" (the framework I’ve built for myself and others).</w:t>
      </w:r>
      <w:r>
        <w:rPr/>
        <w:t xml:space="preserve"> I treated these two ideas as if they were the </w:t>
      </w:r>
      <w:r>
        <w:rPr>
          <w:rStyle w:val="Emphasis"/>
        </w:rPr>
        <w:t>only</w:t>
      </w:r>
      <w:r>
        <w:rPr/>
        <w:t xml:space="preserve"> things that mattered—as if all my struggles stemmed from them. I didn’t deeply question whether this was true; I just </w:t>
      </w:r>
      <w:r>
        <w:rPr>
          <w:rStyle w:val="Emphasis"/>
        </w:rPr>
        <w:t>assumed</w:t>
      </w:r>
      <w:r>
        <w:rPr/>
        <w:t xml:space="preserve"> it was, and I started living as if these two points were the entire solution.</w:t>
      </w:r>
    </w:p>
    <w:p>
      <w:pPr>
        <w:pStyle w:val="BodyText"/>
        <w:bidi w:val="0"/>
        <w:jc w:val="start"/>
        <w:rPr/>
      </w:pPr>
      <w:r>
        <w:rPr/>
        <w:t xml:space="preserve">But here’s what happened: </w:t>
      </w:r>
      <w:r>
        <w:rPr>
          <w:rStyle w:val="Strong"/>
        </w:rPr>
        <w:t>it made things worse.</w:t>
      </w:r>
      <w:r>
        <w:rPr/>
        <w:t xml:space="preserve"> My motivation vanished. I found myself lying there, realizing I didn’t want to do </w:t>
      </w:r>
      <w:r>
        <w:rPr>
          <w:rStyle w:val="Emphasis"/>
        </w:rPr>
        <w:t>anything.</w:t>
      </w:r>
      <w:r>
        <w:rPr/>
        <w:t xml:space="preserve"> I asked myself: </w:t>
      </w:r>
      <w:r>
        <w:rPr>
          <w:rStyle w:val="Emphasis"/>
        </w:rPr>
        <w:t>Why don’t I want to do anything?</w:t>
      </w:r>
      <w:r>
        <w:rPr/>
        <w:t xml:space="preserve"> And then I remembered something crucial: </w:t>
      </w:r>
      <w:r>
        <w:rPr>
          <w:rStyle w:val="Strong"/>
        </w:rPr>
        <w:t>I had been told before that everything is done for no reason, with no purpose.</w:t>
      </w:r>
      <w:r>
        <w:rPr/>
        <w:t xml:space="preserve"> That’s the only way to live—without attaching actions to some grand "why." But in my attempt to simplify, I had </w:t>
      </w:r>
      <w:r>
        <w:rPr>
          <w:rStyle w:val="Emphasis"/>
        </w:rPr>
        <w:t>erased</w:t>
      </w:r>
      <w:r>
        <w:rPr/>
        <w:t xml:space="preserve"> all the other insights I’d gathered over years—insights about faith, about acceptance, about the interconnectedness of things. I had thrown them away, acting as if they didn’t matter.</w:t>
      </w:r>
    </w:p>
    <w:p>
      <w:pPr>
        <w:pStyle w:val="BodyText"/>
        <w:bidi w:val="0"/>
        <w:jc w:val="start"/>
        <w:rPr/>
      </w:pPr>
      <w:r>
        <w:rPr>
          <w:rStyle w:val="Strong"/>
        </w:rPr>
        <w:t>The Realization: Everything Works Together</w:t>
      </w:r>
      <w:r>
        <w:rPr/>
        <w:br/>
        <w:t xml:space="preserve">The truth is, </w:t>
      </w:r>
      <w:r>
        <w:rPr>
          <w:rStyle w:val="Strong"/>
        </w:rPr>
        <w:t xml:space="preserve">all of it only works </w:t>
      </w:r>
      <w:r>
        <w:rPr>
          <w:rStyle w:val="Emphasis"/>
        </w:rPr>
        <w:t>together</w:t>
      </w:r>
      <w:r>
        <w:rPr>
          <w:rStyle w:val="Strong"/>
        </w:rPr>
        <w:t>.</w:t>
      </w:r>
      <w:r>
        <w:rPr/>
        <w:t xml:space="preserve"> When I don’t try to isolate one part as "the most important," when I don’t reduce the guide to just two points—</w:t>
      </w:r>
      <w:r>
        <w:rPr>
          <w:rStyle w:val="Emphasis"/>
        </w:rPr>
        <w:t>that’s</w:t>
      </w:r>
      <w:r>
        <w:rPr/>
        <w:t xml:space="preserve"> when it functions. The moment I extracted just those two ideas ("don’t think about the why," "don’t think about the guide"), everything fell apart. Those two points are just the </w:t>
      </w:r>
      <w:r>
        <w:rPr>
          <w:rStyle w:val="Emphasis"/>
        </w:rPr>
        <w:t>tip</w:t>
      </w:r>
      <w:r>
        <w:rPr/>
        <w:t xml:space="preserve"> (or maybe the </w:t>
      </w:r>
      <w:r>
        <w:rPr>
          <w:rStyle w:val="Emphasis"/>
        </w:rPr>
        <w:t>bottom</w:t>
      </w:r>
      <w:r>
        <w:rPr/>
        <w:t>) of the iceberg. The real substance is everything I’d learned before—the layers beneath.</w:t>
      </w:r>
    </w:p>
    <w:p>
      <w:pPr>
        <w:pStyle w:val="BodyText"/>
        <w:bidi w:val="0"/>
        <w:jc w:val="start"/>
        <w:rPr/>
      </w:pPr>
      <w:r>
        <w:rPr>
          <w:rStyle w:val="Strong"/>
        </w:rPr>
        <w:t>The Lesson:</w:t>
      </w:r>
      <w:r>
        <w:rPr/>
        <w:t xml:space="preserve"> </w:t>
      </w:r>
      <w:r>
        <w:rPr>
          <w:rStyle w:val="Emphasis"/>
        </w:rPr>
        <w:t>Never try to shrink the guide. Never try to simplify it into a tiny, digestible version.</w:t>
      </w:r>
      <w:r>
        <w:rPr/>
        <w:t xml:space="preserve"> Because what you leave out </w:t>
      </w:r>
      <w:r>
        <w:rPr>
          <w:rStyle w:val="Emphasis"/>
        </w:rPr>
        <w:t>matters.</w:t>
      </w:r>
      <w:r>
        <w:rPr/>
        <w:t xml:space="preserve"> If you focus only on the simplified version, the rest collapses, and the simplified version stops working entirely. It’s like pulling a single thread from a tapestry and expecting the whole picture to stay intact.</w:t>
      </w:r>
    </w:p>
    <w:p>
      <w:pPr>
        <w:pStyle w:val="Style16"/>
        <w:bidi w:val="0"/>
        <w:jc w:val="start"/>
        <w:rPr/>
      </w:pPr>
      <w:r>
        <w:rPr/>
      </w:r>
    </w:p>
    <w:p>
      <w:pPr>
        <w:pStyle w:val="Heading3"/>
        <w:bidi w:val="0"/>
        <w:jc w:val="start"/>
        <w:rPr/>
      </w:pPr>
      <w:r>
        <w:rPr>
          <w:rStyle w:val="Strong"/>
          <w:b/>
          <w:bCs/>
        </w:rPr>
        <w:t>The Paradox of Stress Without Cause</w:t>
      </w:r>
    </w:p>
    <w:p>
      <w:pPr>
        <w:pStyle w:val="BodyText"/>
        <w:bidi w:val="0"/>
        <w:jc w:val="start"/>
        <w:rPr/>
      </w:pPr>
      <w:r>
        <w:rPr>
          <w:rStyle w:val="Strong"/>
        </w:rPr>
        <w:t>Stressing Over the Absence of Stress</w:t>
      </w:r>
      <w:r>
        <w:rPr/>
        <w:br/>
        <w:t>There was another moment—this strange, recursive stress. Here’s how it worked:</w:t>
      </w:r>
    </w:p>
    <w:p>
      <w:pPr>
        <w:pStyle w:val="BodyText"/>
        <w:numPr>
          <w:ilvl w:val="0"/>
          <w:numId w:val="29"/>
        </w:numPr>
        <w:tabs>
          <w:tab w:val="clear" w:pos="709"/>
          <w:tab w:val="left" w:pos="709" w:leader="none"/>
        </w:tabs>
        <w:bidi w:val="0"/>
        <w:spacing w:before="0" w:after="0"/>
        <w:ind w:hanging="283" w:start="709"/>
        <w:jc w:val="start"/>
        <w:rPr/>
      </w:pPr>
      <w:r>
        <w:rPr/>
        <w:t xml:space="preserve">I was in a state of </w:t>
      </w:r>
      <w:r>
        <w:rPr>
          <w:rStyle w:val="Emphasis"/>
        </w:rPr>
        <w:t>not</w:t>
      </w:r>
      <w:r>
        <w:rPr/>
        <w:t xml:space="preserve"> stressing. Everything was fine. </w:t>
      </w:r>
    </w:p>
    <w:p>
      <w:pPr>
        <w:pStyle w:val="BodyText"/>
        <w:numPr>
          <w:ilvl w:val="0"/>
          <w:numId w:val="29"/>
        </w:numPr>
        <w:tabs>
          <w:tab w:val="clear" w:pos="709"/>
          <w:tab w:val="left" w:pos="709" w:leader="none"/>
        </w:tabs>
        <w:bidi w:val="0"/>
        <w:spacing w:before="0" w:after="0"/>
        <w:ind w:hanging="283" w:start="709"/>
        <w:jc w:val="start"/>
        <w:rPr/>
      </w:pPr>
      <w:r>
        <w:rPr/>
        <w:t xml:space="preserve">Then, I started thinking: </w:t>
      </w:r>
      <w:r>
        <w:rPr>
          <w:rStyle w:val="Emphasis"/>
        </w:rPr>
        <w:t>What would I tell other people if they asked why I’m not stressed? What’s the reason?</w:t>
      </w:r>
      <w:r>
        <w:rPr/>
        <w:t xml:space="preserve"> </w:t>
      </w:r>
    </w:p>
    <w:p>
      <w:pPr>
        <w:pStyle w:val="BodyText"/>
        <w:numPr>
          <w:ilvl w:val="0"/>
          <w:numId w:val="29"/>
        </w:numPr>
        <w:tabs>
          <w:tab w:val="clear" w:pos="709"/>
          <w:tab w:val="left" w:pos="709" w:leader="none"/>
        </w:tabs>
        <w:bidi w:val="0"/>
        <w:spacing w:before="0" w:after="0"/>
        <w:ind w:hanging="283" w:start="709"/>
        <w:jc w:val="start"/>
        <w:rPr/>
      </w:pPr>
      <w:r>
        <w:rPr/>
        <w:t xml:space="preserve">I realized: </w:t>
      </w:r>
      <w:r>
        <w:rPr>
          <w:rStyle w:val="Strong"/>
        </w:rPr>
        <w:t>I don’t have a reason.</w:t>
      </w:r>
      <w:r>
        <w:rPr/>
        <w:t xml:space="preserve"> There </w:t>
      </w:r>
      <w:r>
        <w:rPr>
          <w:rStyle w:val="Emphasis"/>
        </w:rPr>
        <w:t>is</w:t>
      </w:r>
      <w:r>
        <w:rPr/>
        <w:t xml:space="preserve"> no reason I’m not stressed. </w:t>
      </w:r>
    </w:p>
    <w:p>
      <w:pPr>
        <w:pStyle w:val="BodyText"/>
        <w:numPr>
          <w:ilvl w:val="0"/>
          <w:numId w:val="29"/>
        </w:numPr>
        <w:tabs>
          <w:tab w:val="clear" w:pos="709"/>
          <w:tab w:val="left" w:pos="709" w:leader="none"/>
        </w:tabs>
        <w:bidi w:val="0"/>
        <w:ind w:hanging="283" w:start="709"/>
        <w:jc w:val="start"/>
        <w:rPr/>
      </w:pPr>
      <w:r>
        <w:rPr/>
        <w:t xml:space="preserve">And that absence of a reason </w:t>
      </w:r>
      <w:r>
        <w:rPr>
          <w:rStyle w:val="Emphasis"/>
        </w:rPr>
        <w:t>stressed me out.</w:t>
      </w:r>
      <w:r>
        <w:rPr/>
        <w:t xml:space="preserve"> I began stressing </w:t>
      </w:r>
      <w:r>
        <w:rPr>
          <w:rStyle w:val="Emphasis"/>
        </w:rPr>
        <w:t>because I couldn’t explain why I wasn’t stressing.</w:t>
      </w:r>
      <w:r>
        <w:rPr/>
        <w:t xml:space="preserve"> </w:t>
      </w:r>
    </w:p>
    <w:p>
      <w:pPr>
        <w:pStyle w:val="BodyText"/>
        <w:bidi w:val="0"/>
        <w:jc w:val="start"/>
        <w:rPr/>
      </w:pPr>
      <w:r>
        <w:rPr/>
        <w:t xml:space="preserve">It was a bizarre loop: </w:t>
      </w:r>
      <w:r>
        <w:rPr>
          <w:rStyle w:val="Strong"/>
        </w:rPr>
        <w:t xml:space="preserve">I was stressing for no reason—because I couldn’t justify </w:t>
      </w:r>
      <w:r>
        <w:rPr>
          <w:rStyle w:val="Emphasis"/>
        </w:rPr>
        <w:t>not</w:t>
      </w:r>
      <w:r>
        <w:rPr>
          <w:rStyle w:val="Strong"/>
        </w:rPr>
        <w:t xml:space="preserve"> stressing.</w:t>
      </w:r>
      <w:r>
        <w:rPr/>
        <w:t xml:space="preserve"> The problem wasn’t the stress itself; it was that I was trying to </w:t>
      </w:r>
      <w:r>
        <w:rPr>
          <w:rStyle w:val="Emphasis"/>
        </w:rPr>
        <w:t>explain</w:t>
      </w:r>
      <w:r>
        <w:rPr/>
        <w:t xml:space="preserve"> my lack of stress to an imaginary audience.</w:t>
      </w:r>
    </w:p>
    <w:p>
      <w:pPr>
        <w:pStyle w:val="BodyText"/>
        <w:bidi w:val="0"/>
        <w:jc w:val="start"/>
        <w:rPr/>
      </w:pPr>
      <w:r>
        <w:rPr>
          <w:rStyle w:val="Strong"/>
        </w:rPr>
        <w:t>The Solution: Stop Seeking Reasons for Others</w:t>
      </w:r>
      <w:r>
        <w:rPr/>
        <w:br/>
        <w:t xml:space="preserve">I fixed it by </w:t>
      </w:r>
      <w:r>
        <w:rPr>
          <w:rStyle w:val="Strong"/>
        </w:rPr>
        <w:t>stopping the search for an explanation.</w:t>
      </w:r>
      <w:r>
        <w:rPr/>
        <w:t xml:space="preserve"> I stopped trying to provide others with a reason for why I wasn’t stressed. The moment I let go of that—</w:t>
      </w:r>
      <w:r>
        <w:rPr>
          <w:rStyle w:val="Emphasis"/>
        </w:rPr>
        <w:t>poof</w:t>
      </w:r>
      <w:r>
        <w:rPr/>
        <w:t xml:space="preserve">—the stress disappeared. It was the same core issue as before: </w:t>
      </w:r>
      <w:r>
        <w:rPr>
          <w:rStyle w:val="Strong"/>
        </w:rPr>
        <w:t>thinking about the "why" for others.</w:t>
      </w:r>
      <w:r>
        <w:rPr/>
        <w:t xml:space="preserve"> But this time, it manifested as stress </w:t>
      </w:r>
      <w:r>
        <w:rPr>
          <w:rStyle w:val="Emphasis"/>
        </w:rPr>
        <w:t>about</w:t>
      </w:r>
      <w:r>
        <w:rPr/>
        <w:t xml:space="preserve"> stress.</w:t>
      </w:r>
    </w:p>
    <w:p>
      <w:pPr>
        <w:pStyle w:val="BodyText"/>
        <w:bidi w:val="0"/>
        <w:jc w:val="start"/>
        <w:rPr/>
      </w:pPr>
      <w:r>
        <w:rPr/>
        <w:t xml:space="preserve">The takeaway: </w:t>
      </w:r>
      <w:r>
        <w:rPr>
          <w:rStyle w:val="Strong"/>
        </w:rPr>
        <w:t>If you’re not stressed, you don’t need a reason. If you start looking for one, you’ll create stress out of nothing.</w:t>
      </w:r>
    </w:p>
    <w:p>
      <w:pPr>
        <w:pStyle w:val="Style16"/>
        <w:bidi w:val="0"/>
        <w:jc w:val="start"/>
        <w:rPr/>
      </w:pPr>
      <w:r>
        <w:rPr/>
      </w:r>
    </w:p>
    <w:p>
      <w:pPr>
        <w:pStyle w:val="Heading3"/>
        <w:bidi w:val="0"/>
        <w:jc w:val="start"/>
        <w:rPr/>
      </w:pPr>
      <w:r>
        <w:rPr>
          <w:rStyle w:val="Strong"/>
          <w:b/>
          <w:bCs/>
        </w:rPr>
        <w:t>The Eye Pain and the Guide Trap</w:t>
      </w:r>
    </w:p>
    <w:p>
      <w:pPr>
        <w:pStyle w:val="BodyText"/>
        <w:bidi w:val="0"/>
        <w:jc w:val="start"/>
        <w:rPr/>
      </w:pPr>
      <w:r>
        <w:rPr>
          <w:rStyle w:val="Strong"/>
        </w:rPr>
        <w:t>The Discovery: Thinking About the Guide Causes Pain</w:t>
      </w:r>
      <w:r>
        <w:rPr/>
        <w:br/>
        <w:t xml:space="preserve">Then there was the physical symptom: my left eye started hurting </w:t>
      </w:r>
      <w:r>
        <w:rPr>
          <w:rStyle w:val="Emphasis"/>
        </w:rPr>
        <w:t>badly.</w:t>
      </w:r>
      <w:r>
        <w:rPr/>
        <w:t xml:space="preserve"> I noticed a pattern:</w:t>
      </w:r>
    </w:p>
    <w:p>
      <w:pPr>
        <w:pStyle w:val="BodyText"/>
        <w:numPr>
          <w:ilvl w:val="0"/>
          <w:numId w:val="30"/>
        </w:numPr>
        <w:tabs>
          <w:tab w:val="clear" w:pos="709"/>
          <w:tab w:val="left" w:pos="709" w:leader="none"/>
        </w:tabs>
        <w:bidi w:val="0"/>
        <w:spacing w:before="0" w:after="0"/>
        <w:ind w:hanging="283" w:start="709"/>
        <w:jc w:val="start"/>
        <w:rPr/>
      </w:pPr>
      <w:r>
        <w:rPr>
          <w:rStyle w:val="Strong"/>
        </w:rPr>
        <w:t>When I think about the "guide" (my framework, my rules for living), my eye hurts.</w:t>
      </w:r>
      <w:r>
        <w:rPr/>
        <w:t xml:space="preserve"> </w:t>
      </w:r>
    </w:p>
    <w:p>
      <w:pPr>
        <w:pStyle w:val="BodyText"/>
        <w:numPr>
          <w:ilvl w:val="0"/>
          <w:numId w:val="30"/>
        </w:numPr>
        <w:tabs>
          <w:tab w:val="clear" w:pos="709"/>
          <w:tab w:val="left" w:pos="709" w:leader="none"/>
        </w:tabs>
        <w:bidi w:val="0"/>
        <w:ind w:hanging="283" w:start="709"/>
        <w:jc w:val="start"/>
        <w:rPr/>
      </w:pPr>
      <w:r>
        <w:rPr/>
        <w:t xml:space="preserve">Specifically, it hurts when I use the guide to </w:t>
      </w:r>
      <w:r>
        <w:rPr>
          <w:rStyle w:val="Emphasis"/>
        </w:rPr>
        <w:t>check myself</w:t>
      </w:r>
      <w:r>
        <w:rPr/>
        <w:t xml:space="preserve">—am I following it? Am I doing it right? </w:t>
      </w:r>
    </w:p>
    <w:p>
      <w:pPr>
        <w:pStyle w:val="BodyText"/>
        <w:bidi w:val="0"/>
        <w:jc w:val="start"/>
        <w:rPr/>
      </w:pPr>
      <w:r>
        <w:rPr>
          <w:rStyle w:val="Strong"/>
        </w:rPr>
        <w:t>The Recursive Problem: Trying to Fix the Pain with a Guide</w:t>
      </w:r>
      <w:r>
        <w:rPr/>
        <w:br/>
        <w:t>Here’s where it got twisted:</w:t>
      </w:r>
    </w:p>
    <w:p>
      <w:pPr>
        <w:pStyle w:val="BodyText"/>
        <w:numPr>
          <w:ilvl w:val="0"/>
          <w:numId w:val="31"/>
        </w:numPr>
        <w:tabs>
          <w:tab w:val="clear" w:pos="709"/>
          <w:tab w:val="left" w:pos="709" w:leader="none"/>
        </w:tabs>
        <w:bidi w:val="0"/>
        <w:spacing w:before="0" w:after="0"/>
        <w:ind w:hanging="283" w:start="709"/>
        <w:jc w:val="start"/>
        <w:rPr/>
      </w:pPr>
      <w:r>
        <w:rPr/>
        <w:t xml:space="preserve">I realized: </w:t>
      </w:r>
      <w:r>
        <w:rPr>
          <w:rStyle w:val="Emphasis"/>
        </w:rPr>
        <w:t>Thinking about the guide causes my eye to hurt.</w:t>
      </w:r>
      <w:r>
        <w:rPr/>
        <w:t xml:space="preserve"> </w:t>
      </w:r>
    </w:p>
    <w:p>
      <w:pPr>
        <w:pStyle w:val="BodyText"/>
        <w:numPr>
          <w:ilvl w:val="0"/>
          <w:numId w:val="31"/>
        </w:numPr>
        <w:tabs>
          <w:tab w:val="clear" w:pos="709"/>
          <w:tab w:val="left" w:pos="709" w:leader="none"/>
        </w:tabs>
        <w:bidi w:val="0"/>
        <w:spacing w:before="0" w:after="0"/>
        <w:ind w:hanging="283" w:start="709"/>
        <w:jc w:val="start"/>
        <w:rPr/>
      </w:pPr>
      <w:r>
        <w:rPr/>
        <w:t xml:space="preserve">I thought: </w:t>
      </w:r>
      <w:r>
        <w:rPr>
          <w:rStyle w:val="Emphasis"/>
        </w:rPr>
        <w:t>Other people might experience this too—maybe not eye pain, but some other discomfort (tension, anxiety, psychosomatic symptoms).</w:t>
      </w:r>
      <w:r>
        <w:rPr/>
        <w:t xml:space="preserve"> </w:t>
      </w:r>
    </w:p>
    <w:p>
      <w:pPr>
        <w:pStyle w:val="BodyText"/>
        <w:numPr>
          <w:ilvl w:val="0"/>
          <w:numId w:val="31"/>
        </w:numPr>
        <w:tabs>
          <w:tab w:val="clear" w:pos="709"/>
          <w:tab w:val="left" w:pos="709" w:leader="none"/>
        </w:tabs>
        <w:bidi w:val="0"/>
        <w:spacing w:before="0" w:after="0"/>
        <w:ind w:hanging="283" w:start="709"/>
        <w:jc w:val="start"/>
        <w:rPr/>
      </w:pPr>
      <w:r>
        <w:rPr/>
        <w:t xml:space="preserve">I wanted to </w:t>
      </w:r>
      <w:r>
        <w:rPr>
          <w:rStyle w:val="Emphasis"/>
        </w:rPr>
        <w:t>help</w:t>
      </w:r>
      <w:r>
        <w:rPr/>
        <w:t xml:space="preserve"> them avoid this pain, so I started thinking: </w:t>
      </w:r>
      <w:r>
        <w:rPr>
          <w:rStyle w:val="Emphasis"/>
        </w:rPr>
        <w:t>What should I tell them? How can I guide them to not think about the guide?</w:t>
      </w:r>
      <w:r>
        <w:rPr/>
        <w:t xml:space="preserve"> </w:t>
      </w:r>
    </w:p>
    <w:p>
      <w:pPr>
        <w:pStyle w:val="BodyText"/>
        <w:numPr>
          <w:ilvl w:val="0"/>
          <w:numId w:val="31"/>
        </w:numPr>
        <w:tabs>
          <w:tab w:val="clear" w:pos="709"/>
          <w:tab w:val="left" w:pos="709" w:leader="none"/>
        </w:tabs>
        <w:bidi w:val="0"/>
        <w:spacing w:before="0" w:after="0"/>
        <w:ind w:hanging="283" w:start="709"/>
        <w:jc w:val="start"/>
        <w:rPr/>
      </w:pPr>
      <w:r>
        <w:rPr/>
        <w:t xml:space="preserve">But </w:t>
      </w:r>
      <w:r>
        <w:rPr>
          <w:rStyle w:val="Strong"/>
        </w:rPr>
        <w:t xml:space="preserve">thinking about guiding others </w:t>
      </w:r>
      <w:r>
        <w:rPr>
          <w:rStyle w:val="Emphasis"/>
        </w:rPr>
        <w:t>is</w:t>
      </w:r>
      <w:r>
        <w:rPr>
          <w:rStyle w:val="Strong"/>
        </w:rPr>
        <w:t xml:space="preserve"> thinking about the guide.</w:t>
      </w:r>
      <w:r>
        <w:rPr/>
        <w:t xml:space="preserve"> So my eye hurt </w:t>
      </w:r>
      <w:r>
        <w:rPr>
          <w:rStyle w:val="Emphasis"/>
        </w:rPr>
        <w:t>more.</w:t>
      </w:r>
      <w:r>
        <w:rPr/>
        <w:t xml:space="preserve"> </w:t>
      </w:r>
    </w:p>
    <w:p>
      <w:pPr>
        <w:pStyle w:val="BodyText"/>
        <w:numPr>
          <w:ilvl w:val="0"/>
          <w:numId w:val="31"/>
        </w:numPr>
        <w:tabs>
          <w:tab w:val="clear" w:pos="709"/>
          <w:tab w:val="left" w:pos="709" w:leader="none"/>
        </w:tabs>
        <w:bidi w:val="0"/>
        <w:ind w:hanging="283" w:start="709"/>
        <w:jc w:val="start"/>
        <w:rPr/>
      </w:pPr>
      <w:r>
        <w:rPr/>
        <w:t xml:space="preserve">I even tried to create a </w:t>
      </w:r>
      <w:r>
        <w:rPr>
          <w:rStyle w:val="Emphasis"/>
        </w:rPr>
        <w:t>guide</w:t>
      </w:r>
      <w:r>
        <w:rPr/>
        <w:t xml:space="preserve"> for how to stop thinking about the guide—which, of course, made me think about the guide </w:t>
      </w:r>
      <w:r>
        <w:rPr>
          <w:rStyle w:val="Emphasis"/>
        </w:rPr>
        <w:t>even more.</w:t>
      </w:r>
      <w:r>
        <w:rPr/>
        <w:t xml:space="preserve"> </w:t>
      </w:r>
    </w:p>
    <w:p>
      <w:pPr>
        <w:pStyle w:val="BodyText"/>
        <w:bidi w:val="0"/>
        <w:jc w:val="start"/>
        <w:rPr/>
      </w:pPr>
      <w:r>
        <w:rPr>
          <w:rStyle w:val="Strong"/>
        </w:rPr>
        <w:t>The Breakthrough: Stop Guiding Others (and Yourself)</w:t>
      </w:r>
      <w:r>
        <w:rPr/>
        <w:br/>
        <w:t>The solution was counterintuitive:</w:t>
      </w:r>
    </w:p>
    <w:p>
      <w:pPr>
        <w:pStyle w:val="BodyText"/>
        <w:numPr>
          <w:ilvl w:val="0"/>
          <w:numId w:val="32"/>
        </w:numPr>
        <w:tabs>
          <w:tab w:val="clear" w:pos="709"/>
          <w:tab w:val="left" w:pos="709" w:leader="none"/>
        </w:tabs>
        <w:bidi w:val="0"/>
        <w:spacing w:before="0" w:after="0"/>
        <w:ind w:hanging="283" w:start="709"/>
        <w:jc w:val="start"/>
        <w:rPr/>
      </w:pPr>
      <w:r>
        <w:rPr>
          <w:rStyle w:val="Strong"/>
        </w:rPr>
        <w:t>I don’t need to tell others what to do with this insight.</w:t>
      </w:r>
      <w:r>
        <w:rPr/>
        <w:t xml:space="preserve"> They’ll figure it out themselves. </w:t>
      </w:r>
    </w:p>
    <w:p>
      <w:pPr>
        <w:pStyle w:val="BodyText"/>
        <w:numPr>
          <w:ilvl w:val="0"/>
          <w:numId w:val="32"/>
        </w:numPr>
        <w:tabs>
          <w:tab w:val="clear" w:pos="709"/>
          <w:tab w:val="left" w:pos="709" w:leader="none"/>
        </w:tabs>
        <w:bidi w:val="0"/>
        <w:ind w:hanging="283" w:start="709"/>
        <w:jc w:val="start"/>
        <w:rPr/>
      </w:pPr>
      <w:r>
        <w:rPr>
          <w:rStyle w:val="Strong"/>
        </w:rPr>
        <w:t>I don’t need to create a guide for not thinking about the guide.</w:t>
      </w:r>
      <w:r>
        <w:rPr/>
        <w:t xml:space="preserve"> That’s just another guide—and another source of pain. </w:t>
      </w:r>
    </w:p>
    <w:p>
      <w:pPr>
        <w:pStyle w:val="BodyText"/>
        <w:bidi w:val="0"/>
        <w:jc w:val="start"/>
        <w:rPr/>
      </w:pPr>
      <w:r>
        <w:rPr/>
        <w:t xml:space="preserve">The moment I stopped trying to </w:t>
      </w:r>
      <w:r>
        <w:rPr>
          <w:rStyle w:val="Emphasis"/>
        </w:rPr>
        <w:t>solve</w:t>
      </w:r>
      <w:r>
        <w:rPr/>
        <w:t xml:space="preserve"> the problem (for myself or others), the pain vanished. </w:t>
      </w:r>
      <w:r>
        <w:rPr>
          <w:rStyle w:val="Strong"/>
        </w:rPr>
        <w:t>The act of trying to fix it was the problem.</w:t>
      </w:r>
      <w:r>
        <w:rPr/>
        <w:t xml:space="preserve"> It was like trying to put out a fire with gasoline.</w:t>
      </w:r>
    </w:p>
    <w:p>
      <w:pPr>
        <w:pStyle w:val="BodyText"/>
        <w:bidi w:val="0"/>
        <w:jc w:val="start"/>
        <w:rPr/>
      </w:pPr>
      <w:r>
        <w:rPr>
          <w:rStyle w:val="Strong"/>
        </w:rPr>
        <w:t>The Final Insight:</w:t>
      </w:r>
    </w:p>
    <w:p>
      <w:pPr>
        <w:pStyle w:val="BodyText"/>
        <w:numPr>
          <w:ilvl w:val="0"/>
          <w:numId w:val="33"/>
        </w:numPr>
        <w:tabs>
          <w:tab w:val="clear" w:pos="709"/>
          <w:tab w:val="left" w:pos="709" w:leader="none"/>
        </w:tabs>
        <w:bidi w:val="0"/>
        <w:spacing w:before="0" w:after="0"/>
        <w:ind w:hanging="283" w:start="709"/>
        <w:jc w:val="start"/>
        <w:rPr/>
      </w:pPr>
      <w:r>
        <w:rPr>
          <w:rStyle w:val="Strong"/>
        </w:rPr>
        <w:t xml:space="preserve">Thinking about </w:t>
      </w:r>
      <w:r>
        <w:rPr>
          <w:rStyle w:val="Emphasis"/>
        </w:rPr>
        <w:t>any</w:t>
      </w:r>
      <w:r>
        <w:rPr>
          <w:rStyle w:val="Strong"/>
        </w:rPr>
        <w:t xml:space="preserve"> guide—whether for myself or others—causes the pain.</w:t>
      </w:r>
      <w:r>
        <w:rPr/>
        <w:t xml:space="preserve"> </w:t>
      </w:r>
    </w:p>
    <w:p>
      <w:pPr>
        <w:pStyle w:val="BodyText"/>
        <w:numPr>
          <w:ilvl w:val="0"/>
          <w:numId w:val="33"/>
        </w:numPr>
        <w:tabs>
          <w:tab w:val="clear" w:pos="709"/>
          <w:tab w:val="left" w:pos="709" w:leader="none"/>
        </w:tabs>
        <w:bidi w:val="0"/>
        <w:spacing w:before="0" w:after="0"/>
        <w:ind w:hanging="283" w:start="709"/>
        <w:jc w:val="start"/>
        <w:rPr/>
      </w:pPr>
      <w:r>
        <w:rPr>
          <w:rStyle w:val="Strong"/>
        </w:rPr>
        <w:t>The only way to stop the pain is to stop thinking about guiding entirely.</w:t>
      </w:r>
      <w:r>
        <w:rPr/>
        <w:t xml:space="preserve"> </w:t>
      </w:r>
    </w:p>
    <w:p>
      <w:pPr>
        <w:pStyle w:val="BodyText"/>
        <w:numPr>
          <w:ilvl w:val="0"/>
          <w:numId w:val="33"/>
        </w:numPr>
        <w:tabs>
          <w:tab w:val="clear" w:pos="709"/>
          <w:tab w:val="left" w:pos="709" w:leader="none"/>
        </w:tabs>
        <w:bidi w:val="0"/>
        <w:ind w:hanging="283" w:start="709"/>
        <w:jc w:val="start"/>
        <w:rPr/>
      </w:pPr>
      <w:r>
        <w:rPr>
          <w:rStyle w:val="Strong"/>
        </w:rPr>
        <w:t>Trust that others will understand the pattern without my intervention.</w:t>
      </w:r>
      <w:r>
        <w:rPr/>
        <w:t xml:space="preserve"> </w:t>
      </w:r>
    </w:p>
    <w:p>
      <w:pPr>
        <w:pStyle w:val="Style16"/>
        <w:bidi w:val="0"/>
        <w:jc w:val="start"/>
        <w:rPr/>
      </w:pPr>
      <w:r>
        <w:rPr/>
      </w:r>
    </w:p>
    <w:p>
      <w:pPr>
        <w:pStyle w:val="Heading3"/>
        <w:bidi w:val="0"/>
        <w:jc w:val="start"/>
        <w:rPr/>
      </w:pPr>
      <w:r>
        <w:rPr>
          <w:rStyle w:val="Strong"/>
          <w:b/>
          <w:bCs/>
        </w:rPr>
        <w:t>The Core Principle: No Simplification, No Guides, No "Why"</w:t>
      </w:r>
    </w:p>
    <w:p>
      <w:pPr>
        <w:pStyle w:val="BodyText"/>
        <w:bidi w:val="0"/>
        <w:jc w:val="start"/>
        <w:rPr/>
      </w:pPr>
      <w:r>
        <w:rPr>
          <w:rStyle w:val="Strong"/>
        </w:rPr>
        <w:t>What Works:</w:t>
      </w:r>
    </w:p>
    <w:p>
      <w:pPr>
        <w:pStyle w:val="BodyText"/>
        <w:numPr>
          <w:ilvl w:val="0"/>
          <w:numId w:val="34"/>
        </w:numPr>
        <w:tabs>
          <w:tab w:val="clear" w:pos="709"/>
          <w:tab w:val="left" w:pos="709" w:leader="none"/>
        </w:tabs>
        <w:bidi w:val="0"/>
        <w:spacing w:before="0" w:after="0"/>
        <w:ind w:hanging="283" w:start="709"/>
        <w:jc w:val="start"/>
        <w:rPr/>
      </w:pPr>
      <w:r>
        <w:rPr>
          <w:rStyle w:val="Strong"/>
        </w:rPr>
        <w:t>Hold all the insights together.</w:t>
      </w:r>
      <w:r>
        <w:rPr/>
        <w:t xml:space="preserve"> Don’t extract or simplify. </w:t>
      </w:r>
    </w:p>
    <w:p>
      <w:pPr>
        <w:pStyle w:val="BodyText"/>
        <w:numPr>
          <w:ilvl w:val="0"/>
          <w:numId w:val="34"/>
        </w:numPr>
        <w:tabs>
          <w:tab w:val="clear" w:pos="709"/>
          <w:tab w:val="left" w:pos="709" w:leader="none"/>
        </w:tabs>
        <w:bidi w:val="0"/>
        <w:spacing w:before="0" w:after="0"/>
        <w:ind w:hanging="283" w:start="709"/>
        <w:jc w:val="start"/>
        <w:rPr/>
      </w:pPr>
      <w:r>
        <w:rPr>
          <w:rStyle w:val="Strong"/>
        </w:rPr>
        <w:t>Don’t think about the "why"</w:t>
      </w:r>
      <w:r>
        <w:rPr/>
        <w:t xml:space="preserve">—for yourself or others. </w:t>
      </w:r>
    </w:p>
    <w:p>
      <w:pPr>
        <w:pStyle w:val="BodyText"/>
        <w:numPr>
          <w:ilvl w:val="0"/>
          <w:numId w:val="34"/>
        </w:numPr>
        <w:tabs>
          <w:tab w:val="clear" w:pos="709"/>
          <w:tab w:val="left" w:pos="709" w:leader="none"/>
        </w:tabs>
        <w:bidi w:val="0"/>
        <w:spacing w:before="0" w:after="0"/>
        <w:ind w:hanging="283" w:start="709"/>
        <w:jc w:val="start"/>
        <w:rPr/>
      </w:pPr>
      <w:r>
        <w:rPr>
          <w:rStyle w:val="Strong"/>
        </w:rPr>
        <w:t>Don’t think about the guide</w:t>
      </w:r>
      <w:r>
        <w:rPr/>
        <w:t xml:space="preserve">—not even to tell others to stop thinking about it. </w:t>
      </w:r>
    </w:p>
    <w:p>
      <w:pPr>
        <w:pStyle w:val="BodyText"/>
        <w:numPr>
          <w:ilvl w:val="0"/>
          <w:numId w:val="34"/>
        </w:numPr>
        <w:tabs>
          <w:tab w:val="clear" w:pos="709"/>
          <w:tab w:val="left" w:pos="709" w:leader="none"/>
        </w:tabs>
        <w:bidi w:val="0"/>
        <w:ind w:hanging="283" w:start="709"/>
        <w:jc w:val="start"/>
        <w:rPr/>
      </w:pPr>
      <w:r>
        <w:rPr>
          <w:rStyle w:val="Strong"/>
        </w:rPr>
        <w:t>If a problem arises (like eye pain), don’t try to "guide" your way out of it.</w:t>
      </w:r>
      <w:r>
        <w:rPr/>
        <w:t xml:space="preserve"> The attempt to fix it </w:t>
      </w:r>
      <w:r>
        <w:rPr>
          <w:rStyle w:val="Emphasis"/>
        </w:rPr>
        <w:t>is</w:t>
      </w:r>
      <w:r>
        <w:rPr/>
        <w:t xml:space="preserve"> the problem. </w:t>
      </w:r>
    </w:p>
    <w:p>
      <w:pPr>
        <w:pStyle w:val="BodyText"/>
        <w:bidi w:val="0"/>
        <w:jc w:val="start"/>
        <w:rPr/>
      </w:pPr>
      <w:r>
        <w:rPr>
          <w:rStyle w:val="Strong"/>
        </w:rPr>
        <w:t>What Doesn’t Work:</w:t>
      </w:r>
    </w:p>
    <w:p>
      <w:pPr>
        <w:pStyle w:val="BodyText"/>
        <w:numPr>
          <w:ilvl w:val="0"/>
          <w:numId w:val="35"/>
        </w:numPr>
        <w:tabs>
          <w:tab w:val="clear" w:pos="709"/>
          <w:tab w:val="left" w:pos="709" w:leader="none"/>
        </w:tabs>
        <w:bidi w:val="0"/>
        <w:spacing w:before="0" w:after="0"/>
        <w:ind w:hanging="283" w:start="709"/>
        <w:jc w:val="start"/>
        <w:rPr/>
      </w:pPr>
      <w:r>
        <w:rPr/>
        <w:t xml:space="preserve">Reducing the system to a few key points. </w:t>
      </w:r>
    </w:p>
    <w:p>
      <w:pPr>
        <w:pStyle w:val="BodyText"/>
        <w:numPr>
          <w:ilvl w:val="0"/>
          <w:numId w:val="35"/>
        </w:numPr>
        <w:tabs>
          <w:tab w:val="clear" w:pos="709"/>
          <w:tab w:val="left" w:pos="709" w:leader="none"/>
        </w:tabs>
        <w:bidi w:val="0"/>
        <w:spacing w:before="0" w:after="0"/>
        <w:ind w:hanging="283" w:start="709"/>
        <w:jc w:val="start"/>
        <w:rPr/>
      </w:pPr>
      <w:r>
        <w:rPr/>
        <w:t xml:space="preserve">Searching for reasons or justifications. </w:t>
      </w:r>
    </w:p>
    <w:p>
      <w:pPr>
        <w:pStyle w:val="BodyText"/>
        <w:numPr>
          <w:ilvl w:val="0"/>
          <w:numId w:val="35"/>
        </w:numPr>
        <w:tabs>
          <w:tab w:val="clear" w:pos="709"/>
          <w:tab w:val="left" w:pos="709" w:leader="none"/>
        </w:tabs>
        <w:bidi w:val="0"/>
        <w:ind w:hanging="283" w:start="709"/>
        <w:jc w:val="start"/>
        <w:rPr/>
      </w:pPr>
      <w:r>
        <w:rPr/>
        <w:t xml:space="preserve">Creating guides to avoid thinking about guides. </w:t>
      </w:r>
    </w:p>
    <w:p>
      <w:pPr>
        <w:pStyle w:val="BodyText"/>
        <w:bidi w:val="0"/>
        <w:jc w:val="start"/>
        <w:rPr/>
      </w:pPr>
      <w:r>
        <w:rPr>
          <w:rStyle w:val="Strong"/>
        </w:rPr>
        <w:t>The Result:</w:t>
      </w:r>
      <w:r>
        <w:rPr/>
        <w:br/>
        <w:t xml:space="preserve">When I stopped doing these things, everything returned to balance. The good state came back. The eye pain vanished. The motivation returned. </w:t>
      </w:r>
      <w:r>
        <w:rPr>
          <w:rStyle w:val="Strong"/>
        </w:rPr>
        <w:t>It all works—</w:t>
      </w:r>
      <w:r>
        <w:rPr>
          <w:rStyle w:val="Emphasis"/>
        </w:rPr>
        <w:t>only</w:t>
      </w:r>
      <w:r>
        <w:rPr>
          <w:rStyle w:val="Strong"/>
        </w:rPr>
        <w:t xml:space="preserve"> when I don’t interfere with it.</w:t>
      </w:r>
    </w:p>
    <w:p>
      <w:pPr>
        <w:pStyle w:val="Style16"/>
        <w:bidi w:val="0"/>
        <w:jc w:val="start"/>
        <w:rPr/>
      </w:pPr>
      <w:r>
        <w:rPr/>
      </w:r>
    </w:p>
    <w:p>
      <w:pPr>
        <w:pStyle w:val="Heading3"/>
        <w:bidi w:val="0"/>
        <w:jc w:val="start"/>
        <w:rPr/>
      </w:pPr>
      <w:r>
        <w:rPr>
          <w:rStyle w:val="Strong"/>
          <w:b/>
          <w:bCs/>
        </w:rPr>
        <w:t>Closing Thoughts</w:t>
      </w:r>
    </w:p>
    <w:p>
      <w:pPr>
        <w:pStyle w:val="BodyText"/>
        <w:bidi w:val="0"/>
        <w:jc w:val="start"/>
        <w:rPr/>
      </w:pPr>
      <w:r>
        <w:rPr/>
        <w:t xml:space="preserve">This is everything that’s happened in the last 24 hours. The rest has been normal—stable, good. The key was recognizing these patterns and </w:t>
      </w:r>
      <w:r>
        <w:rPr>
          <w:rStyle w:val="Strong"/>
        </w:rPr>
        <w:t>stopping the interference.</w:t>
      </w:r>
      <w:r>
        <w:rPr/>
        <w:t xml:space="preserve"> No simplification. No guiding. No explaining. Just </w:t>
      </w:r>
      <w:r>
        <w:rPr>
          <w:rStyle w:val="Strong"/>
        </w:rPr>
        <w:t>letting it be.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Loss of a Good State</w:t>
      </w:r>
    </w:p>
    <w:p>
      <w:pPr>
        <w:pStyle w:val="BodyText"/>
        <w:bidi w:val="0"/>
        <w:jc w:val="start"/>
        <w:rPr/>
      </w:pPr>
      <w:r>
        <w:rPr/>
        <w:t>I was in a good state all day—everything was fine, and I felt motivated, focused, and content. But at some point, without warning, I lost that state. I couldn’t understand why, and I couldn’t bring it back.</w:t>
      </w:r>
    </w:p>
    <w:p>
      <w:pPr>
        <w:pStyle w:val="BodyText"/>
        <w:bidi w:val="0"/>
        <w:jc w:val="start"/>
        <w:rPr/>
      </w:pPr>
      <w:r>
        <w:rPr/>
        <w:t xml:space="preserve">Then I realized: </w:t>
      </w:r>
      <w:r>
        <w:rPr>
          <w:rStyle w:val="Strong"/>
        </w:rPr>
        <w:t>I lost it the moment I started questioning why I was in a good state in the first place.</w:t>
      </w:r>
    </w:p>
    <w:p>
      <w:pPr>
        <w:pStyle w:val="BodyText"/>
        <w:bidi w:val="0"/>
        <w:jc w:val="start"/>
        <w:rPr/>
      </w:pPr>
      <w:r>
        <w:rPr/>
        <w:t xml:space="preserve">I noticed that my good state came from thinking about things that motivated me, that gave me pleasure, that made me want to act. I wasn’t dwelling on things that would ruin my mood—I was actively choosing thoughts that kept me engaged and happy. But then, I asked myself: </w:t>
      </w:r>
      <w:r>
        <w:rPr>
          <w:rStyle w:val="Emphasis"/>
        </w:rPr>
        <w:t>Why am I doing this?</w:t>
      </w:r>
      <w:r>
        <w:rPr/>
        <w:t xml:space="preserve"> Why am I thinking about these things and not others? Why do I live this way? Why do I focus on what motivates me instead of what drags me down?</w:t>
      </w:r>
    </w:p>
    <w:p>
      <w:pPr>
        <w:pStyle w:val="BodyText"/>
        <w:bidi w:val="0"/>
        <w:jc w:val="start"/>
        <w:rPr/>
      </w:pPr>
      <w:r>
        <w:rPr/>
        <w:t xml:space="preserve">And when I asked that question, I remembered my past reflections—my earlier notes where I had concluded: </w:t>
      </w:r>
      <w:r>
        <w:rPr>
          <w:rStyle w:val="Strong"/>
        </w:rPr>
        <w:t>There is no reason.</w:t>
      </w:r>
      <w:r>
        <w:rPr/>
        <w:t xml:space="preserve"> I don’t do these things </w:t>
      </w:r>
      <w:r>
        <w:rPr>
          <w:rStyle w:val="Emphasis"/>
        </w:rPr>
        <w:t>for</w:t>
      </w:r>
      <w:r>
        <w:rPr/>
        <w:t xml:space="preserve"> any reason. I just do them. But this time, that answer destroyed my state. Because if there’s no reason, then how can I keep doing it? How can I justify living this way if there’s no foundation for it?</w:t>
      </w:r>
    </w:p>
    <w:p>
      <w:pPr>
        <w:pStyle w:val="BodyText"/>
        <w:bidi w:val="0"/>
        <w:jc w:val="start"/>
        <w:rPr/>
      </w:pPr>
      <w:r>
        <w:rPr/>
        <w:t>I was stuck. I had two options, and neither worked:</w:t>
      </w:r>
    </w:p>
    <w:p>
      <w:pPr>
        <w:pStyle w:val="BodyText"/>
        <w:numPr>
          <w:ilvl w:val="0"/>
          <w:numId w:val="37"/>
        </w:numPr>
        <w:tabs>
          <w:tab w:val="clear" w:pos="709"/>
          <w:tab w:val="left" w:pos="709" w:leader="none"/>
        </w:tabs>
        <w:bidi w:val="0"/>
        <w:spacing w:before="0" w:after="0"/>
        <w:ind w:hanging="283" w:start="709"/>
        <w:jc w:val="start"/>
        <w:rPr/>
      </w:pPr>
      <w:r>
        <w:rPr>
          <w:rStyle w:val="Strong"/>
        </w:rPr>
        <w:t>Stop doing the things that kept me in a good state</w:t>
      </w:r>
      <w:r>
        <w:rPr/>
        <w:t xml:space="preserve">—but then I’d feel worse, unmotivated, empty. </w:t>
      </w:r>
    </w:p>
    <w:p>
      <w:pPr>
        <w:pStyle w:val="BodyText"/>
        <w:numPr>
          <w:ilvl w:val="0"/>
          <w:numId w:val="37"/>
        </w:numPr>
        <w:tabs>
          <w:tab w:val="clear" w:pos="709"/>
          <w:tab w:val="left" w:pos="709" w:leader="none"/>
        </w:tabs>
        <w:bidi w:val="0"/>
        <w:ind w:hanging="283" w:start="709"/>
        <w:jc w:val="start"/>
        <w:rPr/>
      </w:pPr>
      <w:r>
        <w:rPr>
          <w:rStyle w:val="Strong"/>
        </w:rPr>
        <w:t>Keep doing them "without reason"</w:t>
      </w:r>
      <w:r>
        <w:rPr/>
        <w:t xml:space="preserve">—but I couldn’t. The idea of acting without cause paralyzed me. I needed a </w:t>
      </w:r>
      <w:r>
        <w:rPr>
          <w:rStyle w:val="Emphasis"/>
        </w:rPr>
        <w:t>why</w:t>
      </w:r>
      <w:r>
        <w:rPr/>
        <w:t xml:space="preserve">, and "no reason" wasn’t enough. </w:t>
      </w:r>
    </w:p>
    <w:p>
      <w:pPr>
        <w:pStyle w:val="BodyText"/>
        <w:bidi w:val="0"/>
        <w:jc w:val="start"/>
        <w:rPr/>
      </w:pPr>
      <w:r>
        <w:rPr/>
        <w:t xml:space="preserve">I even tried a third option: </w:t>
      </w:r>
      <w:r>
        <w:rPr>
          <w:rStyle w:val="Strong"/>
        </w:rPr>
        <w:t>inventing a reason.</w:t>
      </w:r>
      <w:r>
        <w:rPr/>
        <w:t xml:space="preserve"> I’d tell myself, </w:t>
      </w:r>
      <w:r>
        <w:rPr>
          <w:rStyle w:val="Emphasis"/>
        </w:rPr>
        <w:t>"Okay, the reason is X,"</w:t>
      </w:r>
      <w:r>
        <w:rPr/>
        <w:t xml:space="preserve"> but it felt fake. Words couldn’t manufacture meaning. I didn’t believe in any reason I came up with, so it didn’t work. I was trapped.</w:t>
      </w:r>
    </w:p>
    <w:p>
      <w:pPr>
        <w:pStyle w:val="Style16"/>
        <w:bidi w:val="0"/>
        <w:jc w:val="start"/>
        <w:rPr/>
      </w:pPr>
      <w:r>
        <w:rPr/>
      </w:r>
    </w:p>
    <w:p>
      <w:pPr>
        <w:pStyle w:val="Heading3"/>
        <w:bidi w:val="0"/>
        <w:jc w:val="start"/>
        <w:rPr/>
      </w:pPr>
      <w:r>
        <w:rPr>
          <w:rStyle w:val="Strong"/>
          <w:b/>
          <w:bCs/>
        </w:rPr>
        <w:t>The Breakthrough: "I Don’t Know"</w:t>
      </w:r>
    </w:p>
    <w:p>
      <w:pPr>
        <w:pStyle w:val="BodyText"/>
        <w:bidi w:val="0"/>
        <w:jc w:val="start"/>
        <w:rPr/>
      </w:pPr>
      <w:r>
        <w:rPr/>
        <w:t xml:space="preserve">Then I realized there was another way to answer the question </w:t>
      </w:r>
      <w:r>
        <w:rPr>
          <w:rStyle w:val="Emphasis"/>
        </w:rPr>
        <w:t>"Why?"</w:t>
      </w:r>
      <w:r>
        <w:rPr/>
        <w:t>—one I hadn’t considered before.</w:t>
      </w:r>
    </w:p>
    <w:p>
      <w:pPr>
        <w:pStyle w:val="BodyText"/>
        <w:numPr>
          <w:ilvl w:val="0"/>
          <w:numId w:val="38"/>
        </w:numPr>
        <w:tabs>
          <w:tab w:val="clear" w:pos="709"/>
          <w:tab w:val="left" w:pos="709" w:leader="none"/>
        </w:tabs>
        <w:bidi w:val="0"/>
        <w:spacing w:before="0" w:after="0"/>
        <w:ind w:hanging="283" w:start="709"/>
        <w:jc w:val="start"/>
        <w:rPr/>
      </w:pPr>
      <w:r>
        <w:rPr>
          <w:rStyle w:val="Strong"/>
        </w:rPr>
        <w:t>"There is no reason"</w:t>
      </w:r>
      <w:r>
        <w:rPr/>
        <w:t xml:space="preserve"> was wrong. Just because I </w:t>
      </w:r>
      <w:r>
        <w:rPr>
          <w:rStyle w:val="Emphasis"/>
        </w:rPr>
        <w:t>don’t see</w:t>
      </w:r>
      <w:r>
        <w:rPr/>
        <w:t xml:space="preserve"> a reason doesn’t mean there isn’t one. Saying "no reason" is just describing my lack of perception, not reality. </w:t>
      </w:r>
    </w:p>
    <w:p>
      <w:pPr>
        <w:pStyle w:val="BodyText"/>
        <w:numPr>
          <w:ilvl w:val="0"/>
          <w:numId w:val="38"/>
        </w:numPr>
        <w:tabs>
          <w:tab w:val="clear" w:pos="709"/>
          <w:tab w:val="left" w:pos="709" w:leader="none"/>
        </w:tabs>
        <w:bidi w:val="0"/>
        <w:spacing w:before="0" w:after="0"/>
        <w:ind w:hanging="283" w:start="709"/>
        <w:jc w:val="start"/>
        <w:rPr/>
      </w:pPr>
      <w:r>
        <w:rPr>
          <w:rStyle w:val="Strong"/>
        </w:rPr>
        <w:t>"The reason is X"</w:t>
      </w:r>
      <w:r>
        <w:rPr/>
        <w:t xml:space="preserve"> was also wrong. Any reason I made up was arbitrary, a story I’d have to force myself to believe. And I couldn’t. </w:t>
      </w:r>
    </w:p>
    <w:p>
      <w:pPr>
        <w:pStyle w:val="BodyText"/>
        <w:numPr>
          <w:ilvl w:val="0"/>
          <w:numId w:val="38"/>
        </w:numPr>
        <w:tabs>
          <w:tab w:val="clear" w:pos="709"/>
          <w:tab w:val="left" w:pos="709" w:leader="none"/>
        </w:tabs>
        <w:bidi w:val="0"/>
        <w:ind w:hanging="283" w:start="709"/>
        <w:jc w:val="start"/>
        <w:rPr/>
      </w:pPr>
      <w:r>
        <w:rPr>
          <w:rStyle w:val="Strong"/>
        </w:rPr>
        <w:t xml:space="preserve">The only honest answer was: </w:t>
      </w:r>
      <w:r>
        <w:rPr>
          <w:rStyle w:val="Emphasis"/>
        </w:rPr>
        <w:t>I don’t know.</w:t>
      </w:r>
      <w:r>
        <w:rPr/>
        <w:t xml:space="preserve"> </w:t>
      </w:r>
    </w:p>
    <w:p>
      <w:pPr>
        <w:pStyle w:val="BodyText"/>
        <w:bidi w:val="0"/>
        <w:jc w:val="start"/>
        <w:rPr/>
      </w:pPr>
      <w:r>
        <w:rPr/>
        <w:t>This changed everything.</w:t>
      </w:r>
    </w:p>
    <w:p>
      <w:pPr>
        <w:pStyle w:val="BodyText"/>
        <w:bidi w:val="0"/>
        <w:jc w:val="start"/>
        <w:rPr/>
      </w:pPr>
      <w:r>
        <w:rPr/>
        <w:t xml:space="preserve">When I admitted </w:t>
      </w:r>
      <w:r>
        <w:rPr>
          <w:rStyle w:val="Emphasis"/>
        </w:rPr>
        <w:t>I don’t know why I live this way</w:t>
      </w:r>
      <w:r>
        <w:rPr/>
        <w:t xml:space="preserve">, the question lost its power. It was like asking, </w:t>
      </w:r>
      <w:r>
        <w:rPr>
          <w:rStyle w:val="Emphasis"/>
        </w:rPr>
        <w:t>"Does God exist?"</w:t>
      </w:r>
      <w:r>
        <w:rPr/>
        <w:t xml:space="preserve"> If I say </w:t>
      </w:r>
      <w:r>
        <w:rPr>
          <w:rStyle w:val="Emphasis"/>
        </w:rPr>
        <w:t>"No,"</w:t>
      </w:r>
      <w:r>
        <w:rPr/>
        <w:t xml:space="preserve"> I’m making a claim I can’t prove. If I say </w:t>
      </w:r>
      <w:r>
        <w:rPr>
          <w:rStyle w:val="Emphasis"/>
        </w:rPr>
        <w:t>"Yes,"</w:t>
      </w:r>
      <w:r>
        <w:rPr/>
        <w:t xml:space="preserve"> I’m lying to myself. But if I say </w:t>
      </w:r>
      <w:r>
        <w:rPr>
          <w:rStyle w:val="Emphasis"/>
        </w:rPr>
        <w:t>"I don’t know,"</w:t>
      </w:r>
      <w:r>
        <w:rPr/>
        <w:t xml:space="preserve"> the question becomes irrelevant. I stop thinking about it. And if I stop thinking about it, it no longer controls me.</w:t>
      </w:r>
    </w:p>
    <w:p>
      <w:pPr>
        <w:pStyle w:val="BodyText"/>
        <w:bidi w:val="0"/>
        <w:jc w:val="start"/>
        <w:rPr/>
      </w:pPr>
      <w:r>
        <w:rPr/>
        <w:t xml:space="preserve">The same applied here. </w:t>
      </w:r>
      <w:r>
        <w:rPr>
          <w:rStyle w:val="Strong"/>
        </w:rPr>
        <w:t>I don’t know why I choose thoughts that motivate me. I don’t know why I avoid thoughts that drag me down. And that’s okay.</w:t>
      </w:r>
      <w:r>
        <w:rPr/>
        <w:t xml:space="preserve"> The fact that I don’t see a reason doesn’t mean there isn’t one—it just means </w:t>
      </w:r>
      <w:r>
        <w:rPr>
          <w:rStyle w:val="Emphasis"/>
        </w:rPr>
        <w:t>I don’t know.</w:t>
      </w:r>
      <w:r>
        <w:rPr/>
        <w:t xml:space="preserve"> Maybe there is a reason. Maybe there isn’t. But my lack of knowledge isn’t a barrier to living. It’s freedom.</w:t>
      </w:r>
    </w:p>
    <w:p>
      <w:pPr>
        <w:pStyle w:val="BodyText"/>
        <w:bidi w:val="0"/>
        <w:jc w:val="start"/>
        <w:rPr/>
      </w:pPr>
      <w:r>
        <w:rPr/>
        <w:t xml:space="preserve">As soon as I accepted this, I stopped obsessing over the </w:t>
      </w:r>
      <w:r>
        <w:rPr>
          <w:rStyle w:val="Emphasis"/>
        </w:rPr>
        <w:t>why</w:t>
      </w:r>
      <w:r>
        <w:rPr/>
        <w:t>. And when I stopped obsessing, my good state returned—</w:t>
      </w:r>
      <w:r>
        <w:rPr>
          <w:rStyle w:val="Strong"/>
        </w:rPr>
        <w:t>not because I found an answer, but because I stopped needing one.</w:t>
      </w:r>
    </w:p>
    <w:p>
      <w:pPr>
        <w:pStyle w:val="Style16"/>
        <w:bidi w:val="0"/>
        <w:jc w:val="start"/>
        <w:rPr/>
      </w:pPr>
      <w:r>
        <w:rPr/>
      </w:r>
    </w:p>
    <w:p>
      <w:pPr>
        <w:pStyle w:val="Heading3"/>
        <w:bidi w:val="0"/>
        <w:jc w:val="start"/>
        <w:rPr/>
      </w:pPr>
      <w:r>
        <w:rPr>
          <w:rStyle w:val="Strong"/>
          <w:b/>
          <w:bCs/>
        </w:rPr>
        <w:t>The Parallel with "Guides"</w:t>
      </w:r>
    </w:p>
    <w:p>
      <w:pPr>
        <w:pStyle w:val="BodyText"/>
        <w:bidi w:val="0"/>
        <w:jc w:val="start"/>
        <w:rPr/>
      </w:pPr>
      <w:r>
        <w:rPr/>
        <w:t xml:space="preserve">This was exactly like my struggle with the idea of a </w:t>
      </w:r>
      <w:r>
        <w:rPr>
          <w:rStyle w:val="Emphasis"/>
        </w:rPr>
        <w:t>"guide"</w:t>
      </w:r>
      <w:r>
        <w:rPr/>
        <w:t>—a set of rules for how to live based on the patterns I’d observed.</w:t>
      </w:r>
    </w:p>
    <w:p>
      <w:pPr>
        <w:pStyle w:val="BodyText"/>
        <w:bidi w:val="0"/>
        <w:jc w:val="start"/>
        <w:rPr/>
      </w:pPr>
      <w:r>
        <w:rPr/>
        <w:t xml:space="preserve">At first, I tried to create a guide: </w:t>
      </w:r>
      <w:r>
        <w:rPr>
          <w:rStyle w:val="Emphasis"/>
        </w:rPr>
        <w:t>"Do this, and you’ll feel good. Avoid that, and you’ll feel bad."</w:t>
      </w:r>
      <w:r>
        <w:rPr/>
        <w:t xml:space="preserve"> But I stopped believing in it. I realized any guide I made was just another story, another invention. It wasn’t </w:t>
      </w:r>
      <w:r>
        <w:rPr>
          <w:rStyle w:val="Emphasis"/>
        </w:rPr>
        <w:t>true</w:t>
      </w:r>
      <w:r>
        <w:rPr/>
        <w:t>—it was just something I’d constructed.</w:t>
      </w:r>
    </w:p>
    <w:p>
      <w:pPr>
        <w:pStyle w:val="BodyText"/>
        <w:bidi w:val="0"/>
        <w:jc w:val="start"/>
        <w:rPr/>
      </w:pPr>
      <w:r>
        <w:rPr/>
        <w:t xml:space="preserve">Then I swung to the opposite extreme: </w:t>
      </w:r>
      <w:r>
        <w:rPr>
          <w:rStyle w:val="Emphasis"/>
        </w:rPr>
        <w:t>"There is no guide."</w:t>
      </w:r>
      <w:r>
        <w:rPr/>
        <w:t xml:space="preserve"> But that was just as problematic. If there’s no guide, how do I know what to do? I’d either:</w:t>
      </w:r>
    </w:p>
    <w:p>
      <w:pPr>
        <w:pStyle w:val="BodyText"/>
        <w:numPr>
          <w:ilvl w:val="0"/>
          <w:numId w:val="39"/>
        </w:numPr>
        <w:tabs>
          <w:tab w:val="clear" w:pos="709"/>
          <w:tab w:val="left" w:pos="709" w:leader="none"/>
        </w:tabs>
        <w:bidi w:val="0"/>
        <w:spacing w:before="0" w:after="0"/>
        <w:ind w:hanging="283" w:start="709"/>
        <w:jc w:val="start"/>
        <w:rPr/>
      </w:pPr>
      <w:r>
        <w:rPr>
          <w:rStyle w:val="Strong"/>
        </w:rPr>
        <w:t>Pretend I had a guide</w:t>
      </w:r>
      <w:r>
        <w:rPr/>
        <w:t xml:space="preserve"> (and eventually see through the lie), or </w:t>
      </w:r>
    </w:p>
    <w:p>
      <w:pPr>
        <w:pStyle w:val="BodyText"/>
        <w:numPr>
          <w:ilvl w:val="0"/>
          <w:numId w:val="39"/>
        </w:numPr>
        <w:tabs>
          <w:tab w:val="clear" w:pos="709"/>
          <w:tab w:val="left" w:pos="709" w:leader="none"/>
        </w:tabs>
        <w:bidi w:val="0"/>
        <w:ind w:hanging="283" w:start="709"/>
        <w:jc w:val="start"/>
        <w:rPr/>
      </w:pPr>
      <w:r>
        <w:rPr>
          <w:rStyle w:val="Strong"/>
        </w:rPr>
        <w:t>Accept there was no guide</w:t>
      </w:r>
      <w:r>
        <w:rPr/>
        <w:t xml:space="preserve"> (and feel lost). </w:t>
      </w:r>
    </w:p>
    <w:p>
      <w:pPr>
        <w:pStyle w:val="BodyText"/>
        <w:bidi w:val="0"/>
        <w:jc w:val="start"/>
        <w:rPr/>
      </w:pPr>
      <w:r>
        <w:rPr/>
        <w:t xml:space="preserve">But the real solution was the same as with the </w:t>
      </w:r>
      <w:r>
        <w:rPr>
          <w:rStyle w:val="Emphasis"/>
        </w:rPr>
        <w:t>why</w:t>
      </w:r>
      <w:r>
        <w:rPr/>
        <w:t xml:space="preserve">: </w:t>
      </w:r>
      <w:r>
        <w:rPr>
          <w:rStyle w:val="Strong"/>
        </w:rPr>
        <w:t>I don’t know.</w:t>
      </w:r>
    </w:p>
    <w:p>
      <w:pPr>
        <w:pStyle w:val="BodyText"/>
        <w:numPr>
          <w:ilvl w:val="0"/>
          <w:numId w:val="40"/>
        </w:numPr>
        <w:tabs>
          <w:tab w:val="clear" w:pos="709"/>
          <w:tab w:val="left" w:pos="709" w:leader="none"/>
        </w:tabs>
        <w:bidi w:val="0"/>
        <w:spacing w:before="0" w:after="0"/>
        <w:ind w:hanging="283" w:start="709"/>
        <w:jc w:val="start"/>
        <w:rPr/>
      </w:pPr>
      <w:r>
        <w:rPr/>
        <w:t xml:space="preserve">I don’t know if there’s a perfect guide. </w:t>
      </w:r>
    </w:p>
    <w:p>
      <w:pPr>
        <w:pStyle w:val="BodyText"/>
        <w:numPr>
          <w:ilvl w:val="0"/>
          <w:numId w:val="40"/>
        </w:numPr>
        <w:tabs>
          <w:tab w:val="clear" w:pos="709"/>
          <w:tab w:val="left" w:pos="709" w:leader="none"/>
        </w:tabs>
        <w:bidi w:val="0"/>
        <w:spacing w:before="0" w:after="0"/>
        <w:ind w:hanging="283" w:start="709"/>
        <w:jc w:val="start"/>
        <w:rPr/>
      </w:pPr>
      <w:r>
        <w:rPr/>
        <w:t xml:space="preserve">I don’t know what to do with the patterns I observe. </w:t>
      </w:r>
    </w:p>
    <w:p>
      <w:pPr>
        <w:pStyle w:val="BodyText"/>
        <w:numPr>
          <w:ilvl w:val="0"/>
          <w:numId w:val="40"/>
        </w:numPr>
        <w:tabs>
          <w:tab w:val="clear" w:pos="709"/>
          <w:tab w:val="left" w:pos="709" w:leader="none"/>
        </w:tabs>
        <w:bidi w:val="0"/>
        <w:ind w:hanging="283" w:start="709"/>
        <w:jc w:val="start"/>
        <w:rPr/>
      </w:pPr>
      <w:r>
        <w:rPr/>
        <w:t xml:space="preserve">And that’s okay. </w:t>
      </w:r>
    </w:p>
    <w:p>
      <w:pPr>
        <w:pStyle w:val="BodyText"/>
        <w:bidi w:val="0"/>
        <w:jc w:val="start"/>
        <w:rPr/>
      </w:pPr>
      <w:r>
        <w:rPr>
          <w:rStyle w:val="Strong"/>
        </w:rPr>
        <w:t>Not knowing means I don’t have to think about it.</w:t>
      </w:r>
      <w:r>
        <w:rPr/>
        <w:t xml:space="preserve"> If I believe a guide exists, I’ll waste my life searching for it. If I believe no guide exists, I’ll feel hopeless. But if I accept </w:t>
      </w:r>
      <w:r>
        <w:rPr>
          <w:rStyle w:val="Emphasis"/>
        </w:rPr>
        <w:t>I don’t know</w:t>
      </w:r>
      <w:r>
        <w:rPr/>
        <w:t>, I can stop thinking about it entirely—and just live.</w:t>
      </w:r>
    </w:p>
    <w:p>
      <w:pPr>
        <w:pStyle w:val="Style16"/>
        <w:bidi w:val="0"/>
        <w:jc w:val="start"/>
        <w:rPr/>
      </w:pPr>
      <w:r>
        <w:rPr/>
      </w:r>
    </w:p>
    <w:p>
      <w:pPr>
        <w:pStyle w:val="Heading3"/>
        <w:bidi w:val="0"/>
        <w:jc w:val="start"/>
        <w:rPr/>
      </w:pPr>
      <w:r>
        <w:rPr>
          <w:rStyle w:val="Strong"/>
          <w:b/>
          <w:bCs/>
        </w:rPr>
        <w:t>The Core Insight: Questions and Answers</w:t>
      </w:r>
    </w:p>
    <w:p>
      <w:pPr>
        <w:pStyle w:val="BodyText"/>
        <w:bidi w:val="0"/>
        <w:jc w:val="start"/>
        <w:rPr/>
      </w:pPr>
      <w:r>
        <w:rPr/>
        <w:t xml:space="preserve">This all comes down to how we handle questions—especially the big ones, like </w:t>
      </w:r>
      <w:r>
        <w:rPr>
          <w:rStyle w:val="Emphasis"/>
        </w:rPr>
        <w:t>"Why?"</w:t>
      </w:r>
      <w:r>
        <w:rPr/>
        <w:t xml:space="preserve"> or </w:t>
      </w:r>
      <w:r>
        <w:rPr>
          <w:rStyle w:val="Emphasis"/>
        </w:rPr>
        <w:t>"How should I live?"</w:t>
      </w:r>
    </w:p>
    <w:p>
      <w:pPr>
        <w:pStyle w:val="BodyText"/>
        <w:numPr>
          <w:ilvl w:val="0"/>
          <w:numId w:val="41"/>
        </w:numPr>
        <w:tabs>
          <w:tab w:val="clear" w:pos="709"/>
          <w:tab w:val="left" w:pos="709" w:leader="none"/>
        </w:tabs>
        <w:bidi w:val="0"/>
        <w:spacing w:before="0" w:after="0"/>
        <w:ind w:hanging="283" w:start="709"/>
        <w:jc w:val="start"/>
        <w:rPr/>
      </w:pPr>
      <w:r>
        <w:rPr>
          <w:rStyle w:val="Strong"/>
        </w:rPr>
        <w:t>Any answer I give is just an observation.</w:t>
      </w:r>
      <w:r>
        <w:rPr/>
        <w:t xml:space="preserve"> If someone asks, </w:t>
      </w:r>
      <w:r>
        <w:rPr>
          <w:rStyle w:val="Emphasis"/>
        </w:rPr>
        <w:t>"Why do you do that?"</w:t>
      </w:r>
      <w:r>
        <w:rPr/>
        <w:t xml:space="preserve"> I might say, </w:t>
      </w:r>
      <w:r>
        <w:rPr>
          <w:rStyle w:val="Emphasis"/>
        </w:rPr>
        <w:t>"Because I wanted to."</w:t>
      </w:r>
      <w:r>
        <w:rPr/>
        <w:t xml:space="preserve"> But that’s not a </w:t>
      </w:r>
      <w:r>
        <w:rPr>
          <w:rStyle w:val="Emphasis"/>
        </w:rPr>
        <w:t>real</w:t>
      </w:r>
      <w:r>
        <w:rPr/>
        <w:t xml:space="preserve"> reason—it’s just describing what I noticed. The </w:t>
      </w:r>
      <w:r>
        <w:rPr>
          <w:rStyle w:val="Emphasis"/>
        </w:rPr>
        <w:t>true</w:t>
      </w:r>
      <w:r>
        <w:rPr/>
        <w:t xml:space="preserve"> reason is unknown. </w:t>
      </w:r>
    </w:p>
    <w:p>
      <w:pPr>
        <w:pStyle w:val="BodyText"/>
        <w:numPr>
          <w:ilvl w:val="0"/>
          <w:numId w:val="41"/>
        </w:numPr>
        <w:tabs>
          <w:tab w:val="clear" w:pos="709"/>
          <w:tab w:val="left" w:pos="709" w:leader="none"/>
        </w:tabs>
        <w:bidi w:val="0"/>
        <w:ind w:hanging="283" w:start="709"/>
        <w:jc w:val="start"/>
        <w:rPr/>
      </w:pPr>
      <w:r>
        <w:rPr>
          <w:rStyle w:val="Strong"/>
        </w:rPr>
        <w:t xml:space="preserve">The only honest response is: </w:t>
      </w:r>
      <w:r>
        <w:rPr>
          <w:rStyle w:val="Emphasis"/>
        </w:rPr>
        <w:t>I don’t know.</w:t>
      </w:r>
      <w:r>
        <w:rPr/>
        <w:t xml:space="preserve"> And that’s not a failure—it’s liberation. </w:t>
      </w:r>
    </w:p>
    <w:p>
      <w:pPr>
        <w:pStyle w:val="BodyText"/>
        <w:bidi w:val="0"/>
        <w:jc w:val="start"/>
        <w:rPr/>
      </w:pPr>
      <w:r>
        <w:rPr/>
        <w:t xml:space="preserve">When I say </w:t>
      </w:r>
      <w:r>
        <w:rPr>
          <w:rStyle w:val="Emphasis"/>
        </w:rPr>
        <w:t>"I don’t know,"</w:t>
      </w:r>
      <w:r>
        <w:rPr/>
        <w:t xml:space="preserve"> I’m not claiming there’s no answer. I’m just admitting that </w:t>
      </w:r>
      <w:r>
        <w:rPr>
          <w:rStyle w:val="Strong"/>
        </w:rPr>
        <w:t>my perspective is limited.</w:t>
      </w:r>
      <w:r>
        <w:rPr/>
        <w:t xml:space="preserve"> Maybe there’s a reason. Maybe there isn’t. But my lack of knowledge doesn’t have to stop me.</w:t>
      </w:r>
    </w:p>
    <w:p>
      <w:pPr>
        <w:pStyle w:val="BodyText"/>
        <w:bidi w:val="0"/>
        <w:jc w:val="start"/>
        <w:rPr/>
      </w:pPr>
      <w:r>
        <w:rPr/>
        <w:t>This applies to everything:</w:t>
      </w:r>
    </w:p>
    <w:p>
      <w:pPr>
        <w:pStyle w:val="BodyText"/>
        <w:numPr>
          <w:ilvl w:val="0"/>
          <w:numId w:val="42"/>
        </w:numPr>
        <w:tabs>
          <w:tab w:val="clear" w:pos="709"/>
          <w:tab w:val="left" w:pos="709" w:leader="none"/>
        </w:tabs>
        <w:bidi w:val="0"/>
        <w:spacing w:before="0" w:after="0"/>
        <w:ind w:hanging="283" w:start="709"/>
        <w:jc w:val="start"/>
        <w:rPr/>
      </w:pPr>
      <w:r>
        <w:rPr>
          <w:rStyle w:val="Emphasis"/>
        </w:rPr>
        <w:t>"Why do I have this life position?"</w:t>
      </w:r>
      <w:r>
        <w:rPr/>
        <w:t xml:space="preserve"> → </w:t>
      </w:r>
      <w:r>
        <w:rPr>
          <w:rStyle w:val="Emphasis"/>
        </w:rPr>
        <w:t>I don’t know.</w:t>
      </w:r>
      <w:r>
        <w:rPr/>
        <w:t xml:space="preserve"> </w:t>
      </w:r>
    </w:p>
    <w:p>
      <w:pPr>
        <w:pStyle w:val="BodyText"/>
        <w:numPr>
          <w:ilvl w:val="0"/>
          <w:numId w:val="42"/>
        </w:numPr>
        <w:tabs>
          <w:tab w:val="clear" w:pos="709"/>
          <w:tab w:val="left" w:pos="709" w:leader="none"/>
        </w:tabs>
        <w:bidi w:val="0"/>
        <w:spacing w:before="0" w:after="0"/>
        <w:ind w:hanging="283" w:start="709"/>
        <w:jc w:val="start"/>
        <w:rPr/>
      </w:pPr>
      <w:r>
        <w:rPr>
          <w:rStyle w:val="Emphasis"/>
        </w:rPr>
        <w:t>"What’s the right way to live?"</w:t>
      </w:r>
      <w:r>
        <w:rPr/>
        <w:t xml:space="preserve"> → </w:t>
      </w:r>
      <w:r>
        <w:rPr>
          <w:rStyle w:val="Emphasis"/>
        </w:rPr>
        <w:t>I don’t know.</w:t>
      </w:r>
      <w:r>
        <w:rPr/>
        <w:t xml:space="preserve"> </w:t>
      </w:r>
    </w:p>
    <w:p>
      <w:pPr>
        <w:pStyle w:val="BodyText"/>
        <w:numPr>
          <w:ilvl w:val="0"/>
          <w:numId w:val="42"/>
        </w:numPr>
        <w:tabs>
          <w:tab w:val="clear" w:pos="709"/>
          <w:tab w:val="left" w:pos="709" w:leader="none"/>
        </w:tabs>
        <w:bidi w:val="0"/>
        <w:ind w:hanging="283" w:start="709"/>
        <w:jc w:val="start"/>
        <w:rPr/>
      </w:pPr>
      <w:r>
        <w:rPr>
          <w:rStyle w:val="Emphasis"/>
        </w:rPr>
        <w:t>"Why do I feel this way?"</w:t>
      </w:r>
      <w:r>
        <w:rPr/>
        <w:t xml:space="preserve"> → </w:t>
      </w:r>
      <w:r>
        <w:rPr>
          <w:rStyle w:val="Emphasis"/>
        </w:rPr>
        <w:t>I don’t know.</w:t>
      </w:r>
      <w:r>
        <w:rPr/>
        <w:t xml:space="preserve"> </w:t>
      </w:r>
    </w:p>
    <w:p>
      <w:pPr>
        <w:pStyle w:val="BodyText"/>
        <w:bidi w:val="0"/>
        <w:jc w:val="start"/>
        <w:rPr/>
      </w:pPr>
      <w:r>
        <w:rPr/>
        <w:t xml:space="preserve">And when I stop pretending I have answers, the questions lose their grip on me. </w:t>
      </w:r>
      <w:r>
        <w:rPr>
          <w:rStyle w:val="Strong"/>
        </w:rPr>
        <w:t>I can act without needing to justify it. I can live without needing to explain it.</w:t>
      </w:r>
    </w:p>
    <w:p>
      <w:pPr>
        <w:pStyle w:val="Style16"/>
        <w:bidi w:val="0"/>
        <w:jc w:val="start"/>
        <w:rPr/>
      </w:pPr>
      <w:r>
        <w:rPr/>
      </w:r>
    </w:p>
    <w:p>
      <w:pPr>
        <w:pStyle w:val="Heading3"/>
        <w:bidi w:val="0"/>
        <w:jc w:val="start"/>
        <w:rPr/>
      </w:pPr>
      <w:r>
        <w:rPr>
          <w:rStyle w:val="Strong"/>
          <w:b/>
          <w:bCs/>
        </w:rPr>
        <w:t>The Resolution</w:t>
      </w:r>
    </w:p>
    <w:p>
      <w:pPr>
        <w:pStyle w:val="BodyText"/>
        <w:bidi w:val="0"/>
        <w:jc w:val="start"/>
        <w:rPr/>
      </w:pPr>
      <w:r>
        <w:rPr/>
        <w:t xml:space="preserve">I lost my good state because I demanded an answer to </w:t>
      </w:r>
      <w:r>
        <w:rPr>
          <w:rStyle w:val="Emphasis"/>
        </w:rPr>
        <w:t>"Why?"</w:t>
      </w:r>
      <w:r>
        <w:rPr/>
        <w:t xml:space="preserve">—and when I couldn’t find one, I collapsed. But the answer wasn’t </w:t>
      </w:r>
      <w:r>
        <w:rPr>
          <w:rStyle w:val="Emphasis"/>
        </w:rPr>
        <w:t>"no reason"</w:t>
      </w:r>
      <w:r>
        <w:rPr/>
        <w:t xml:space="preserve"> or </w:t>
      </w:r>
      <w:r>
        <w:rPr>
          <w:rStyle w:val="Emphasis"/>
        </w:rPr>
        <w:t>"this reason."</w:t>
      </w:r>
      <w:r>
        <w:rPr/>
        <w:t xml:space="preserve"> The answer was: </w:t>
      </w:r>
      <w:r>
        <w:rPr>
          <w:rStyle w:val="Strong"/>
        </w:rPr>
        <w:t>I don’t know, and that’s fine.</w:t>
      </w:r>
    </w:p>
    <w:p>
      <w:pPr>
        <w:pStyle w:val="BodyText"/>
        <w:bidi w:val="0"/>
        <w:jc w:val="start"/>
        <w:rPr/>
      </w:pPr>
      <w:r>
        <w:rPr/>
        <w:t xml:space="preserve">Once I accepted that, the question dissolved. And without the question, there was no problem. </w:t>
      </w:r>
      <w:r>
        <w:rPr>
          <w:rStyle w:val="Strong"/>
        </w:rPr>
        <w:t>I just started living again.</w:t>
      </w:r>
    </w:p>
    <w:p>
      <w:pPr>
        <w:pStyle w:val="BodyText"/>
        <w:bidi w:val="0"/>
        <w:jc w:val="start"/>
        <w:rPr/>
      </w:pPr>
      <w:r>
        <w:rPr/>
        <w:t xml:space="preserve">It took me hours of lying there, stuck in my head, before I saw this. But the moment I did, everything shifted. </w:t>
      </w:r>
      <w:r>
        <w:rPr>
          <w:rStyle w:val="Strong"/>
        </w:rPr>
        <w:t>The key wasn’t finding the right answer. It was realizing that some questions don’t need answers—they just need to be set down.</w:t>
      </w:r>
    </w:p>
    <w:p>
      <w:pPr>
        <w:pStyle w:val="BodyText"/>
        <w:bidi w:val="0"/>
        <w:jc w:val="start"/>
        <w:rPr/>
      </w:pPr>
      <w:r>
        <w:rPr/>
        <w:t>And that’s how I got my state back.</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Through Fear, Meaning, and the Creation of an Empire</w:t>
      </w:r>
    </w:p>
    <w:p>
      <w:pPr>
        <w:pStyle w:val="BodyText"/>
        <w:bidi w:val="0"/>
        <w:jc w:val="start"/>
        <w:rPr/>
      </w:pPr>
      <w:r>
        <w:rPr>
          <w:rStyle w:val="Emphasis"/>
        </w:rPr>
        <w:t>(A First-Person Retelling)</w:t>
      </w:r>
    </w:p>
    <w:p>
      <w:pPr>
        <w:pStyle w:val="Style16"/>
        <w:bidi w:val="0"/>
        <w:jc w:val="start"/>
        <w:rPr/>
      </w:pPr>
      <w:r>
        <w:rPr/>
      </w:r>
    </w:p>
    <w:p>
      <w:pPr>
        <w:pStyle w:val="Heading4"/>
        <w:bidi w:val="0"/>
        <w:jc w:val="start"/>
        <w:rPr/>
      </w:pPr>
      <w:r>
        <w:rPr>
          <w:rStyle w:val="Strong"/>
          <w:b/>
          <w:bCs/>
        </w:rPr>
        <w:t>1. The Birth of the Guide and the Fear Behind It</w:t>
      </w:r>
    </w:p>
    <w:p>
      <w:pPr>
        <w:pStyle w:val="BodyText"/>
        <w:bidi w:val="0"/>
        <w:jc w:val="start"/>
        <w:rPr/>
      </w:pPr>
      <w:r>
        <w:rPr/>
        <w:t xml:space="preserve">I began by thinking about creating a </w:t>
      </w:r>
      <w:r>
        <w:rPr>
          <w:rStyle w:val="Emphasis"/>
        </w:rPr>
        <w:t>guide</w:t>
      </w:r>
      <w:r>
        <w:rPr/>
        <w:t>—not because I believed in it, but because I felt compelled to tell others what to do. The idea of writing a step-by-step manual for life, something concrete and prescriptive, seemed more effective than just listing observations or patterns I’d noticed. But the more I thought about it, the worse I felt.</w:t>
      </w:r>
    </w:p>
    <w:p>
      <w:pPr>
        <w:pStyle w:val="BodyText"/>
        <w:bidi w:val="0"/>
        <w:jc w:val="start"/>
        <w:rPr/>
      </w:pPr>
      <w:r>
        <w:rPr/>
        <w:t xml:space="preserve">At first, I convinced myself: </w:t>
      </w:r>
      <w:r>
        <w:rPr>
          <w:rStyle w:val="Emphasis"/>
        </w:rPr>
        <w:t>"I’ll write this guide for others, but I won’t believe in it myself."</w:t>
      </w:r>
      <w:r>
        <w:rPr/>
        <w:t xml:space="preserve"> That way, it wouldn’t affect me. I’d say things I didn’t even trust, and since I didn’t follow my own advice, it wouldn’t stress me out. But the stress remained. Why?</w:t>
      </w:r>
    </w:p>
    <w:p>
      <w:pPr>
        <w:pStyle w:val="BodyText"/>
        <w:bidi w:val="0"/>
        <w:jc w:val="start"/>
        <w:rPr/>
      </w:pPr>
      <w:r>
        <w:rPr/>
        <w:t xml:space="preserve">I realized: </w:t>
      </w:r>
      <w:r>
        <w:rPr>
          <w:rStyle w:val="Strong"/>
        </w:rPr>
        <w:t>I was afraid.</w:t>
      </w:r>
      <w:r>
        <w:rPr/>
        <w:t xml:space="preserve"> Afraid that the guide would be </w:t>
      </w:r>
      <w:r>
        <w:rPr>
          <w:rStyle w:val="Emphasis"/>
        </w:rPr>
        <w:t>wrong</w:t>
      </w:r>
      <w:r>
        <w:rPr/>
        <w:t xml:space="preserve">—that I’d tell people to do something harmful, and they’d turn on me for it. The fear wasn’t about being incorrect; it was about </w:t>
      </w:r>
      <w:r>
        <w:rPr>
          <w:rStyle w:val="Emphasis"/>
        </w:rPr>
        <w:t>retaliation.</w:t>
      </w:r>
      <w:r>
        <w:rPr/>
        <w:t xml:space="preserve"> What if they punished me for giving bad advice? What if they were angry?</w:t>
      </w:r>
    </w:p>
    <w:p>
      <w:pPr>
        <w:pStyle w:val="BodyText"/>
        <w:bidi w:val="0"/>
        <w:jc w:val="start"/>
        <w:rPr/>
      </w:pPr>
      <w:r>
        <w:rPr/>
        <w:t xml:space="preserve">But then I asked myself: </w:t>
      </w:r>
      <w:r>
        <w:rPr>
          <w:rStyle w:val="Emphasis"/>
        </w:rPr>
        <w:t>What’s so scary about that?</w:t>
      </w:r>
      <w:r>
        <w:rPr/>
        <w:t xml:space="preserve"> If people hurt me for my words, so what? I don’t fear pain. I don’t fear death. I don’t fear consequences. The moment I accepted that, the stress vanished. </w:t>
      </w:r>
      <w:r>
        <w:rPr>
          <w:rStyle w:val="Strong"/>
        </w:rPr>
        <w:t>The fear dissolved because I saw it had no power over me.</w:t>
      </w:r>
    </w:p>
    <w:p>
      <w:pPr>
        <w:pStyle w:val="Style16"/>
        <w:bidi w:val="0"/>
        <w:jc w:val="start"/>
        <w:rPr/>
      </w:pPr>
      <w:r>
        <w:rPr/>
      </w:r>
    </w:p>
    <w:p>
      <w:pPr>
        <w:pStyle w:val="Heading4"/>
        <w:bidi w:val="0"/>
        <w:jc w:val="start"/>
        <w:rPr/>
      </w:pPr>
      <w:r>
        <w:rPr>
          <w:rStyle w:val="Strong"/>
          <w:b/>
          <w:bCs/>
        </w:rPr>
        <w:t>2. The Second Fear: The Guide for Myself</w:t>
      </w:r>
    </w:p>
    <w:p>
      <w:pPr>
        <w:pStyle w:val="BodyText"/>
        <w:bidi w:val="0"/>
        <w:jc w:val="start"/>
        <w:rPr/>
      </w:pPr>
      <w:r>
        <w:rPr/>
        <w:t xml:space="preserve">But then, another layer of fear emerged. I started thinking about a </w:t>
      </w:r>
      <w:r>
        <w:rPr>
          <w:rStyle w:val="Emphasis"/>
        </w:rPr>
        <w:t>guide for myself</w:t>
      </w:r>
      <w:r>
        <w:rPr/>
        <w:t>—not to follow rigidly, but just as a framework for how to live. And again, stress returned.</w:t>
      </w:r>
    </w:p>
    <w:p>
      <w:pPr>
        <w:pStyle w:val="BodyText"/>
        <w:bidi w:val="0"/>
        <w:jc w:val="start"/>
        <w:rPr/>
      </w:pPr>
      <w:r>
        <w:rPr/>
        <w:t xml:space="preserve">Why? Because I feared that </w:t>
      </w:r>
      <w:r>
        <w:rPr>
          <w:rStyle w:val="Emphasis"/>
        </w:rPr>
        <w:t>my own guide would be wrong</w:t>
      </w:r>
      <w:r>
        <w:rPr/>
        <w:t>—that I’d design a life for myself that would later prove to be a mistake. I’d suffer because of my own flawed instructions.</w:t>
      </w:r>
    </w:p>
    <w:p>
      <w:pPr>
        <w:pStyle w:val="BodyText"/>
        <w:bidi w:val="0"/>
        <w:jc w:val="start"/>
        <w:rPr/>
      </w:pPr>
      <w:r>
        <w:rPr/>
        <w:t xml:space="preserve">Again, I asked: </w:t>
      </w:r>
      <w:r>
        <w:rPr>
          <w:rStyle w:val="Emphasis"/>
        </w:rPr>
        <w:t>What’s so scary about suffering?</w:t>
      </w:r>
      <w:r>
        <w:rPr/>
        <w:t xml:space="preserve"> If my choices lead to pain, so what? Pain is just a sensation. It doesn’t define me. </w:t>
      </w:r>
      <w:r>
        <w:rPr>
          <w:rStyle w:val="Strong"/>
        </w:rPr>
        <w:t>The fear wasn’t about the mistake—it was about the illusion of control.</w:t>
      </w:r>
      <w:r>
        <w:rPr/>
        <w:t xml:space="preserve"> Once I saw that, the second fear also disappeared.</w:t>
      </w:r>
    </w:p>
    <w:p>
      <w:pPr>
        <w:pStyle w:val="BodyText"/>
        <w:bidi w:val="0"/>
        <w:jc w:val="start"/>
        <w:rPr/>
      </w:pPr>
      <w:r>
        <w:rPr/>
        <w:t>Now, I was free. Free from fear of guides—for others, for myself. Free to think about them without believing in them.</w:t>
      </w:r>
    </w:p>
    <w:p>
      <w:pPr>
        <w:pStyle w:val="Style16"/>
        <w:bidi w:val="0"/>
        <w:jc w:val="start"/>
        <w:rPr/>
      </w:pPr>
      <w:r>
        <w:rPr/>
      </w:r>
    </w:p>
    <w:p>
      <w:pPr>
        <w:pStyle w:val="Heading4"/>
        <w:bidi w:val="0"/>
        <w:jc w:val="start"/>
        <w:rPr/>
      </w:pPr>
      <w:r>
        <w:rPr>
          <w:rStyle w:val="Strong"/>
          <w:b/>
          <w:bCs/>
        </w:rPr>
        <w:t>3. The Collapse of Old Motivations</w:t>
      </w:r>
    </w:p>
    <w:p>
      <w:pPr>
        <w:pStyle w:val="BodyText"/>
        <w:bidi w:val="0"/>
        <w:jc w:val="start"/>
        <w:rPr/>
      </w:pPr>
      <w:r>
        <w:rPr/>
        <w:t xml:space="preserve">With the fear gone, something strange happened: </w:t>
      </w:r>
      <w:r>
        <w:rPr>
          <w:rStyle w:val="Strong"/>
        </w:rPr>
        <w:t>I lost my old way of living.</w:t>
      </w:r>
    </w:p>
    <w:p>
      <w:pPr>
        <w:pStyle w:val="BodyText"/>
        <w:bidi w:val="0"/>
        <w:jc w:val="start"/>
        <w:rPr/>
      </w:pPr>
      <w:r>
        <w:rPr/>
        <w:t xml:space="preserve">Before, my life revolved around </w:t>
      </w:r>
      <w:r>
        <w:rPr>
          <w:rStyle w:val="Emphasis"/>
        </w:rPr>
        <w:t>pleasure.</w:t>
      </w:r>
      <w:r>
        <w:rPr/>
        <w:t xml:space="preserve"> I sought entertainment, comfort, and enjoyment for their own sake. I played games, watched shows, chased thrills—because it felt good. But now, that motivation was gone.</w:t>
      </w:r>
    </w:p>
    <w:p>
      <w:pPr>
        <w:pStyle w:val="BodyText"/>
        <w:bidi w:val="0"/>
        <w:jc w:val="start"/>
        <w:rPr/>
      </w:pPr>
      <w:r>
        <w:rPr/>
        <w:t xml:space="preserve">Why? Because the </w:t>
      </w:r>
      <w:r>
        <w:rPr>
          <w:rStyle w:val="Emphasis"/>
        </w:rPr>
        <w:t>meaning</w:t>
      </w:r>
      <w:r>
        <w:rPr/>
        <w:t xml:space="preserve"> behind pleasure had vanished. I no longer believed that pleasure was the point of life. Without that belief, the activities that once drove me became hollow. I could still </w:t>
      </w:r>
      <w:r>
        <w:rPr>
          <w:rStyle w:val="Emphasis"/>
        </w:rPr>
        <w:t>feel</w:t>
      </w:r>
      <w:r>
        <w:rPr/>
        <w:t xml:space="preserve"> pleasure, but I no longer </w:t>
      </w:r>
      <w:r>
        <w:rPr>
          <w:rStyle w:val="Emphasis"/>
        </w:rPr>
        <w:t>cared</w:t>
      </w:r>
      <w:r>
        <w:rPr/>
        <w:t xml:space="preserve"> about it. It was like a game I’d stopped playing.</w:t>
      </w:r>
    </w:p>
    <w:p>
      <w:pPr>
        <w:pStyle w:val="BodyText"/>
        <w:bidi w:val="0"/>
        <w:jc w:val="start"/>
        <w:rPr/>
      </w:pPr>
      <w:r>
        <w:rPr/>
        <w:t xml:space="preserve">I tried to force myself back into old habits, but it didn’t work. </w:t>
      </w:r>
      <w:r>
        <w:rPr>
          <w:rStyle w:val="Strong"/>
        </w:rPr>
        <w:t>I had no reason to seek pleasure if I didn’t believe in its purpose.</w:t>
      </w:r>
    </w:p>
    <w:p>
      <w:pPr>
        <w:pStyle w:val="Style16"/>
        <w:bidi w:val="0"/>
        <w:jc w:val="start"/>
        <w:rPr/>
      </w:pPr>
      <w:r>
        <w:rPr/>
      </w:r>
    </w:p>
    <w:p>
      <w:pPr>
        <w:pStyle w:val="Heading4"/>
        <w:bidi w:val="0"/>
        <w:jc w:val="start"/>
        <w:rPr/>
      </w:pPr>
      <w:r>
        <w:rPr>
          <w:rStyle w:val="Strong"/>
          <w:b/>
          <w:bCs/>
        </w:rPr>
        <w:t>4. The New Motivation: Survival and Expansion</w:t>
      </w:r>
    </w:p>
    <w:p>
      <w:pPr>
        <w:pStyle w:val="BodyText"/>
        <w:bidi w:val="0"/>
        <w:jc w:val="start"/>
        <w:rPr/>
      </w:pPr>
      <w:r>
        <w:rPr/>
        <w:t xml:space="preserve">In the void left by pleasure, a new drive emerged—one that didn’t require meaning or justification. It was </w:t>
      </w:r>
      <w:r>
        <w:rPr>
          <w:rStyle w:val="Strong"/>
        </w:rPr>
        <w:t>the instinct to survive, to expand, to build.</w:t>
      </w:r>
    </w:p>
    <w:p>
      <w:pPr>
        <w:pStyle w:val="BodyText"/>
        <w:bidi w:val="0"/>
        <w:jc w:val="start"/>
        <w:rPr/>
      </w:pPr>
      <w:r>
        <w:rPr/>
        <w:t>I noticed myself wanting to:</w:t>
      </w:r>
    </w:p>
    <w:p>
      <w:pPr>
        <w:pStyle w:val="BodyText"/>
        <w:numPr>
          <w:ilvl w:val="0"/>
          <w:numId w:val="43"/>
        </w:numPr>
        <w:tabs>
          <w:tab w:val="clear" w:pos="709"/>
          <w:tab w:val="left" w:pos="709" w:leader="none"/>
        </w:tabs>
        <w:bidi w:val="0"/>
        <w:spacing w:before="0" w:after="0"/>
        <w:ind w:hanging="283" w:start="709"/>
        <w:jc w:val="start"/>
        <w:rPr/>
      </w:pPr>
      <w:r>
        <w:rPr/>
        <w:t xml:space="preserve">Eat when hungry. </w:t>
      </w:r>
    </w:p>
    <w:p>
      <w:pPr>
        <w:pStyle w:val="BodyText"/>
        <w:numPr>
          <w:ilvl w:val="0"/>
          <w:numId w:val="43"/>
        </w:numPr>
        <w:tabs>
          <w:tab w:val="clear" w:pos="709"/>
          <w:tab w:val="left" w:pos="709" w:leader="none"/>
        </w:tabs>
        <w:bidi w:val="0"/>
        <w:spacing w:before="0" w:after="0"/>
        <w:ind w:hanging="283" w:start="709"/>
        <w:jc w:val="start"/>
        <w:rPr/>
      </w:pPr>
      <w:r>
        <w:rPr/>
        <w:t xml:space="preserve">Exercise to stay strong. </w:t>
      </w:r>
    </w:p>
    <w:p>
      <w:pPr>
        <w:pStyle w:val="BodyText"/>
        <w:numPr>
          <w:ilvl w:val="0"/>
          <w:numId w:val="43"/>
        </w:numPr>
        <w:tabs>
          <w:tab w:val="clear" w:pos="709"/>
          <w:tab w:val="left" w:pos="709" w:leader="none"/>
        </w:tabs>
        <w:bidi w:val="0"/>
        <w:spacing w:before="0" w:after="0"/>
        <w:ind w:hanging="283" w:start="709"/>
        <w:jc w:val="start"/>
        <w:rPr/>
      </w:pPr>
      <w:r>
        <w:rPr/>
        <w:t xml:space="preserve">Work to earn resources. </w:t>
      </w:r>
    </w:p>
    <w:p>
      <w:pPr>
        <w:pStyle w:val="BodyText"/>
        <w:numPr>
          <w:ilvl w:val="0"/>
          <w:numId w:val="43"/>
        </w:numPr>
        <w:tabs>
          <w:tab w:val="clear" w:pos="709"/>
          <w:tab w:val="left" w:pos="709" w:leader="none"/>
        </w:tabs>
        <w:bidi w:val="0"/>
        <w:spacing w:before="0" w:after="0"/>
        <w:ind w:hanging="283" w:start="709"/>
        <w:jc w:val="start"/>
        <w:rPr/>
      </w:pPr>
      <w:r>
        <w:rPr/>
        <w:t xml:space="preserve">Connect with others for mutual benefit. </w:t>
      </w:r>
    </w:p>
    <w:p>
      <w:pPr>
        <w:pStyle w:val="BodyText"/>
        <w:numPr>
          <w:ilvl w:val="0"/>
          <w:numId w:val="43"/>
        </w:numPr>
        <w:tabs>
          <w:tab w:val="clear" w:pos="709"/>
          <w:tab w:val="left" w:pos="709" w:leader="none"/>
        </w:tabs>
        <w:bidi w:val="0"/>
        <w:ind w:hanging="283" w:start="709"/>
        <w:jc w:val="start"/>
        <w:rPr/>
      </w:pPr>
      <w:r>
        <w:rPr/>
        <w:t xml:space="preserve">Plan for the future, not for joy, but for </w:t>
      </w:r>
      <w:r>
        <w:rPr>
          <w:rStyle w:val="Emphasis"/>
        </w:rPr>
        <w:t>continuation.</w:t>
      </w:r>
      <w:r>
        <w:rPr/>
        <w:t xml:space="preserve"> </w:t>
      </w:r>
    </w:p>
    <w:p>
      <w:pPr>
        <w:pStyle w:val="BodyText"/>
        <w:bidi w:val="0"/>
        <w:jc w:val="start"/>
        <w:rPr/>
      </w:pPr>
      <w:r>
        <w:rPr/>
        <w:t xml:space="preserve">This wasn’t about happiness. It was about </w:t>
      </w:r>
      <w:r>
        <w:rPr>
          <w:rStyle w:val="Strong"/>
        </w:rPr>
        <w:t>functioning.</w:t>
      </w:r>
      <w:r>
        <w:rPr/>
        <w:t xml:space="preserve"> Like a cell in an organism, or a player in a strategy game, I was compelled to </w:t>
      </w:r>
      <w:r>
        <w:rPr>
          <w:rStyle w:val="Emphasis"/>
        </w:rPr>
        <w:t>grow</w:t>
      </w:r>
      <w:r>
        <w:rPr/>
        <w:t xml:space="preserve">—not because it had a deeper purpose, but because that’s what living things </w:t>
      </w:r>
      <w:r>
        <w:rPr>
          <w:rStyle w:val="Emphasis"/>
        </w:rPr>
        <w:t>do.</w:t>
      </w:r>
    </w:p>
    <w:p>
      <w:pPr>
        <w:pStyle w:val="BodyText"/>
        <w:bidi w:val="0"/>
        <w:jc w:val="start"/>
        <w:rPr/>
      </w:pPr>
      <w:r>
        <w:rPr/>
        <w:t xml:space="preserve">At first, this terrified me. </w:t>
      </w:r>
      <w:r>
        <w:rPr>
          <w:rStyle w:val="Emphasis"/>
        </w:rPr>
        <w:t>"Is this all I am? A biological machine, endlessly accumulating resources until I die?"</w:t>
      </w:r>
      <w:r>
        <w:rPr/>
        <w:t xml:space="preserve"> It felt empty. Mechanical. </w:t>
      </w:r>
      <w:r>
        <w:rPr>
          <w:rStyle w:val="Strong"/>
        </w:rPr>
        <w:t>But then I reframed it.</w:t>
      </w:r>
    </w:p>
    <w:p>
      <w:pPr>
        <w:pStyle w:val="Style16"/>
        <w:bidi w:val="0"/>
        <w:jc w:val="start"/>
        <w:rPr/>
      </w:pPr>
      <w:r>
        <w:rPr/>
      </w:r>
    </w:p>
    <w:p>
      <w:pPr>
        <w:pStyle w:val="Heading4"/>
        <w:bidi w:val="0"/>
        <w:jc w:val="start"/>
        <w:rPr/>
      </w:pPr>
      <w:r>
        <w:rPr>
          <w:rStyle w:val="Strong"/>
          <w:b/>
          <w:bCs/>
        </w:rPr>
        <w:t>5. The Empire Analogy: Life as a Game</w:t>
      </w:r>
    </w:p>
    <w:p>
      <w:pPr>
        <w:pStyle w:val="BodyText"/>
        <w:bidi w:val="0"/>
        <w:jc w:val="start"/>
        <w:rPr/>
      </w:pPr>
      <w:r>
        <w:rPr/>
        <w:t xml:space="preserve">I realized: </w:t>
      </w:r>
      <w:r>
        <w:rPr>
          <w:rStyle w:val="Strong"/>
        </w:rPr>
        <w:t>I’m building an empire.</w:t>
      </w:r>
    </w:p>
    <w:p>
      <w:pPr>
        <w:pStyle w:val="BodyText"/>
        <w:bidi w:val="0"/>
        <w:jc w:val="start"/>
        <w:rPr/>
      </w:pPr>
      <w:r>
        <w:rPr/>
        <w:t xml:space="preserve">Not a literal empire of land or people, but </w:t>
      </w:r>
      <w:r>
        <w:rPr>
          <w:rStyle w:val="Emphasis"/>
        </w:rPr>
        <w:t>my life</w:t>
      </w:r>
      <w:r>
        <w:rPr/>
        <w:t xml:space="preserve"> as a self-contained system. Like in a game (say, </w:t>
      </w:r>
      <w:r>
        <w:rPr>
          <w:rStyle w:val="Emphasis"/>
        </w:rPr>
        <w:t>Civilization</w:t>
      </w:r>
      <w:r>
        <w:rPr/>
        <w:t xml:space="preserve"> or </w:t>
      </w:r>
      <w:r>
        <w:rPr>
          <w:rStyle w:val="Emphasis"/>
        </w:rPr>
        <w:t>The Sims</w:t>
      </w:r>
      <w:r>
        <w:rPr/>
        <w:t xml:space="preserve">), where you guide a character through survival, growth, and development—not because there’s an ultimate point, but because </w:t>
      </w:r>
      <w:r>
        <w:rPr>
          <w:rStyle w:val="Strong"/>
        </w:rPr>
        <w:t>the process itself is the game.</w:t>
      </w:r>
    </w:p>
    <w:p>
      <w:pPr>
        <w:pStyle w:val="BodyText"/>
        <w:numPr>
          <w:ilvl w:val="0"/>
          <w:numId w:val="44"/>
        </w:numPr>
        <w:tabs>
          <w:tab w:val="clear" w:pos="709"/>
          <w:tab w:val="left" w:pos="709" w:leader="none"/>
        </w:tabs>
        <w:bidi w:val="0"/>
        <w:spacing w:before="0" w:after="0"/>
        <w:ind w:hanging="283" w:start="709"/>
        <w:jc w:val="start"/>
        <w:rPr/>
      </w:pPr>
      <w:r>
        <w:rPr>
          <w:rStyle w:val="Strong"/>
        </w:rPr>
        <w:t>Work?</w:t>
      </w:r>
      <w:r>
        <w:rPr/>
        <w:t xml:space="preserve"> Part of the empire. </w:t>
      </w:r>
    </w:p>
    <w:p>
      <w:pPr>
        <w:pStyle w:val="BodyText"/>
        <w:numPr>
          <w:ilvl w:val="0"/>
          <w:numId w:val="44"/>
        </w:numPr>
        <w:tabs>
          <w:tab w:val="clear" w:pos="709"/>
          <w:tab w:val="left" w:pos="709" w:leader="none"/>
        </w:tabs>
        <w:bidi w:val="0"/>
        <w:spacing w:before="0" w:after="0"/>
        <w:ind w:hanging="283" w:start="709"/>
        <w:jc w:val="start"/>
        <w:rPr/>
      </w:pPr>
      <w:r>
        <w:rPr>
          <w:rStyle w:val="Strong"/>
        </w:rPr>
        <w:t>Relationships?</w:t>
      </w:r>
      <w:r>
        <w:rPr/>
        <w:t xml:space="preserve"> Alliances in the empire. </w:t>
      </w:r>
    </w:p>
    <w:p>
      <w:pPr>
        <w:pStyle w:val="BodyText"/>
        <w:numPr>
          <w:ilvl w:val="0"/>
          <w:numId w:val="44"/>
        </w:numPr>
        <w:tabs>
          <w:tab w:val="clear" w:pos="709"/>
          <w:tab w:val="left" w:pos="709" w:leader="none"/>
        </w:tabs>
        <w:bidi w:val="0"/>
        <w:spacing w:before="0" w:after="0"/>
        <w:ind w:hanging="283" w:start="709"/>
        <w:jc w:val="start"/>
        <w:rPr/>
      </w:pPr>
      <w:r>
        <w:rPr>
          <w:rStyle w:val="Strong"/>
        </w:rPr>
        <w:t>Health?</w:t>
      </w:r>
      <w:r>
        <w:rPr/>
        <w:t xml:space="preserve"> Maintenance of the empire. </w:t>
      </w:r>
    </w:p>
    <w:p>
      <w:pPr>
        <w:pStyle w:val="BodyText"/>
        <w:numPr>
          <w:ilvl w:val="0"/>
          <w:numId w:val="44"/>
        </w:numPr>
        <w:tabs>
          <w:tab w:val="clear" w:pos="709"/>
          <w:tab w:val="left" w:pos="709" w:leader="none"/>
        </w:tabs>
        <w:bidi w:val="0"/>
        <w:ind w:hanging="283" w:start="709"/>
        <w:jc w:val="start"/>
        <w:rPr/>
      </w:pPr>
      <w:r>
        <w:rPr>
          <w:rStyle w:val="Strong"/>
        </w:rPr>
        <w:t>Leisure?</w:t>
      </w:r>
      <w:r>
        <w:rPr/>
        <w:t xml:space="preserve"> Downtime for the empire’s worker (me). </w:t>
      </w:r>
    </w:p>
    <w:p>
      <w:pPr>
        <w:pStyle w:val="BodyText"/>
        <w:bidi w:val="0"/>
        <w:jc w:val="start"/>
        <w:rPr/>
      </w:pPr>
      <w:r>
        <w:rPr/>
        <w:t xml:space="preserve">Even activities that </w:t>
      </w:r>
      <w:r>
        <w:rPr>
          <w:rStyle w:val="Emphasis"/>
        </w:rPr>
        <w:t>seemed</w:t>
      </w:r>
      <w:r>
        <w:rPr/>
        <w:t xml:space="preserve"> like pleasure—joking with friends, petting a cat, watching a YouTube video—were just </w:t>
      </w:r>
      <w:r>
        <w:rPr>
          <w:rStyle w:val="Strong"/>
        </w:rPr>
        <w:t>moves in the game.</w:t>
      </w:r>
      <w:r>
        <w:rPr/>
        <w:t xml:space="preserve"> Not for joy, but because the "player" (my consciousness) was making choices.</w:t>
      </w:r>
    </w:p>
    <w:p>
      <w:pPr>
        <w:pStyle w:val="BodyText"/>
        <w:bidi w:val="0"/>
        <w:jc w:val="start"/>
        <w:rPr/>
      </w:pPr>
      <w:r>
        <w:rPr>
          <w:rStyle w:val="Strong"/>
        </w:rPr>
        <w:t>The key insight:</w:t>
      </w:r>
      <w:r>
        <w:rPr/>
        <w:t xml:space="preserve"> </w:t>
      </w:r>
      <w:r>
        <w:rPr>
          <w:rStyle w:val="Emphasis"/>
        </w:rPr>
        <w:t>I don’t need to believe in the game’s purpose to play it.</w:t>
      </w:r>
    </w:p>
    <w:p>
      <w:pPr>
        <w:pStyle w:val="Style16"/>
        <w:bidi w:val="0"/>
        <w:jc w:val="start"/>
        <w:rPr/>
      </w:pPr>
      <w:r>
        <w:rPr/>
      </w:r>
    </w:p>
    <w:p>
      <w:pPr>
        <w:pStyle w:val="Heading4"/>
        <w:bidi w:val="0"/>
        <w:jc w:val="start"/>
        <w:rPr/>
      </w:pPr>
      <w:r>
        <w:rPr>
          <w:rStyle w:val="Strong"/>
          <w:b/>
          <w:bCs/>
        </w:rPr>
        <w:t>6. The Problem of "What Am I Doing?"</w:t>
      </w:r>
    </w:p>
    <w:p>
      <w:pPr>
        <w:pStyle w:val="BodyText"/>
        <w:bidi w:val="0"/>
        <w:jc w:val="start"/>
        <w:rPr/>
      </w:pPr>
      <w:r>
        <w:rPr/>
        <w:t>For a while, this worked. I called it "building my empire," and that gave me direction. But then, a new crisis hit:</w:t>
      </w:r>
    </w:p>
    <w:p>
      <w:pPr>
        <w:pStyle w:val="BodyText"/>
        <w:bidi w:val="0"/>
        <w:jc w:val="start"/>
        <w:rPr/>
      </w:pPr>
      <w:r>
        <w:rPr>
          <w:rStyle w:val="Emphasis"/>
        </w:rPr>
        <w:t>"What does ‘building an empire’ even mean?"</w:t>
      </w:r>
    </w:p>
    <w:p>
      <w:pPr>
        <w:pStyle w:val="BodyText"/>
        <w:bidi w:val="0"/>
        <w:jc w:val="start"/>
        <w:rPr/>
      </w:pPr>
      <w:r>
        <w:rPr/>
        <w:t xml:space="preserve">The phrase was just a label. It didn’t </w:t>
      </w:r>
      <w:r>
        <w:rPr>
          <w:rStyle w:val="Emphasis"/>
        </w:rPr>
        <w:t>explain</w:t>
      </w:r>
      <w:r>
        <w:rPr/>
        <w:t xml:space="preserve"> anything. I still didn’t understand what I was </w:t>
      </w:r>
      <w:r>
        <w:rPr>
          <w:rStyle w:val="Emphasis"/>
        </w:rPr>
        <w:t>actually</w:t>
      </w:r>
      <w:r>
        <w:rPr/>
        <w:t xml:space="preserve"> doing. The doubt paralyzed me.</w:t>
      </w:r>
    </w:p>
    <w:p>
      <w:pPr>
        <w:pStyle w:val="BodyText"/>
        <w:bidi w:val="0"/>
        <w:jc w:val="start"/>
        <w:rPr/>
      </w:pPr>
      <w:r>
        <w:rPr>
          <w:rStyle w:val="Strong"/>
        </w:rPr>
        <w:t>Solution:</w:t>
      </w:r>
      <w:r>
        <w:rPr/>
        <w:t xml:space="preserve"> I realized I didn’t need to </w:t>
      </w:r>
      <w:r>
        <w:rPr>
          <w:rStyle w:val="Emphasis"/>
        </w:rPr>
        <w:t>believe</w:t>
      </w:r>
      <w:r>
        <w:rPr/>
        <w:t xml:space="preserve"> in the answer. I just needed </w:t>
      </w:r>
      <w:r>
        <w:rPr>
          <w:rStyle w:val="Emphasis"/>
        </w:rPr>
        <w:t>an</w:t>
      </w:r>
      <w:r>
        <w:rPr/>
        <w:t xml:space="preserve"> answer—any answer—to keep moving.</w:t>
      </w:r>
    </w:p>
    <w:p>
      <w:pPr>
        <w:pStyle w:val="BodyText"/>
        <w:numPr>
          <w:ilvl w:val="0"/>
          <w:numId w:val="45"/>
        </w:numPr>
        <w:tabs>
          <w:tab w:val="clear" w:pos="709"/>
          <w:tab w:val="left" w:pos="709" w:leader="none"/>
        </w:tabs>
        <w:bidi w:val="0"/>
        <w:spacing w:before="0" w:after="0"/>
        <w:ind w:hanging="283" w:start="709"/>
        <w:jc w:val="start"/>
        <w:rPr/>
      </w:pPr>
      <w:r>
        <w:rPr>
          <w:rStyle w:val="Emphasis"/>
        </w:rPr>
        <w:t>"What am I doing?"</w:t>
      </w:r>
      <w:r>
        <w:rPr/>
        <w:t xml:space="preserve"> → </w:t>
      </w:r>
      <w:r>
        <w:rPr>
          <w:rStyle w:val="Strong"/>
        </w:rPr>
        <w:t>"Building an empire."</w:t>
      </w:r>
      <w:r>
        <w:rPr/>
        <w:t xml:space="preserve"> (I don’t believe this is </w:t>
      </w:r>
      <w:r>
        <w:rPr>
          <w:rStyle w:val="Emphasis"/>
        </w:rPr>
        <w:t>truly</w:t>
      </w:r>
      <w:r>
        <w:rPr/>
        <w:t xml:space="preserve"> what I’m doing, but it’s a useful fiction.) </w:t>
      </w:r>
    </w:p>
    <w:p>
      <w:pPr>
        <w:pStyle w:val="BodyText"/>
        <w:numPr>
          <w:ilvl w:val="0"/>
          <w:numId w:val="45"/>
        </w:numPr>
        <w:tabs>
          <w:tab w:val="clear" w:pos="709"/>
          <w:tab w:val="left" w:pos="709" w:leader="none"/>
        </w:tabs>
        <w:bidi w:val="0"/>
        <w:spacing w:before="0" w:after="0"/>
        <w:ind w:hanging="283" w:start="709"/>
        <w:jc w:val="start"/>
        <w:rPr/>
      </w:pPr>
      <w:r>
        <w:rPr>
          <w:rStyle w:val="Emphasis"/>
        </w:rPr>
        <w:t>"Why am I doing this?"</w:t>
      </w:r>
      <w:r>
        <w:rPr/>
        <w:t xml:space="preserve"> → </w:t>
      </w:r>
      <w:r>
        <w:rPr>
          <w:rStyle w:val="Strong"/>
        </w:rPr>
        <w:t>"Because my brain is wired to seek expansion."</w:t>
      </w:r>
      <w:r>
        <w:rPr/>
        <w:t xml:space="preserve"> (I don’t believe in "why," but the answer satisfies the question.) </w:t>
      </w:r>
    </w:p>
    <w:p>
      <w:pPr>
        <w:pStyle w:val="BodyText"/>
        <w:numPr>
          <w:ilvl w:val="0"/>
          <w:numId w:val="45"/>
        </w:numPr>
        <w:tabs>
          <w:tab w:val="clear" w:pos="709"/>
          <w:tab w:val="left" w:pos="709" w:leader="none"/>
        </w:tabs>
        <w:bidi w:val="0"/>
        <w:ind w:hanging="283" w:start="709"/>
        <w:jc w:val="start"/>
        <w:rPr/>
      </w:pPr>
      <w:r>
        <w:rPr>
          <w:rStyle w:val="Emphasis"/>
        </w:rPr>
        <w:t>"What should I do?"</w:t>
      </w:r>
      <w:r>
        <w:rPr/>
        <w:t xml:space="preserve"> → </w:t>
      </w:r>
      <w:r>
        <w:rPr>
          <w:rStyle w:val="Strong"/>
        </w:rPr>
        <w:t>"Follow the next impulse."</w:t>
      </w:r>
      <w:r>
        <w:rPr/>
        <w:t xml:space="preserve"> (I don’t believe in "should," but the guidance helps.) </w:t>
      </w:r>
    </w:p>
    <w:p>
      <w:pPr>
        <w:pStyle w:val="BodyText"/>
        <w:bidi w:val="0"/>
        <w:jc w:val="start"/>
        <w:rPr/>
      </w:pPr>
      <w:r>
        <w:rPr>
          <w:rStyle w:val="Strong"/>
        </w:rPr>
        <w:t>The breakthrough:</w:t>
      </w:r>
      <w:r>
        <w:rPr/>
        <w:t xml:space="preserve"> </w:t>
      </w:r>
      <w:r>
        <w:rPr>
          <w:rStyle w:val="Emphasis"/>
        </w:rPr>
        <w:t>The brain doesn’t need truth—it needs coherence.</w:t>
      </w:r>
      <w:r>
        <w:rPr/>
        <w:t xml:space="preserve"> It craves answers, even if those answers are arbitrary. </w:t>
      </w:r>
      <w:r>
        <w:rPr>
          <w:rStyle w:val="Strong"/>
        </w:rPr>
        <w:t>As long as I provide them, I can function.</w:t>
      </w:r>
    </w:p>
    <w:p>
      <w:pPr>
        <w:pStyle w:val="Style16"/>
        <w:bidi w:val="0"/>
        <w:jc w:val="start"/>
        <w:rPr/>
      </w:pPr>
      <w:r>
        <w:rPr/>
      </w:r>
    </w:p>
    <w:p>
      <w:pPr>
        <w:pStyle w:val="Heading4"/>
        <w:bidi w:val="0"/>
        <w:jc w:val="start"/>
        <w:rPr/>
      </w:pPr>
      <w:r>
        <w:rPr>
          <w:rStyle w:val="Strong"/>
          <w:b/>
          <w:bCs/>
        </w:rPr>
        <w:t>7. The Four Questions and the Art of Non-Belief</w:t>
      </w:r>
    </w:p>
    <w:p>
      <w:pPr>
        <w:pStyle w:val="BodyText"/>
        <w:bidi w:val="0"/>
        <w:jc w:val="start"/>
        <w:rPr/>
      </w:pPr>
      <w:r>
        <w:rPr/>
        <w:t>Now, I’ve distilled my approach to four core questions—</w:t>
      </w:r>
      <w:r>
        <w:rPr>
          <w:rStyle w:val="Strong"/>
        </w:rPr>
        <w:t>questions I can answer without believing the answers:</w:t>
      </w:r>
    </w:p>
    <w:p>
      <w:pPr>
        <w:pStyle w:val="BodyText"/>
        <w:numPr>
          <w:ilvl w:val="0"/>
          <w:numId w:val="47"/>
        </w:numPr>
        <w:tabs>
          <w:tab w:val="clear" w:pos="709"/>
          <w:tab w:val="left" w:pos="709" w:leader="none"/>
        </w:tabs>
        <w:bidi w:val="0"/>
        <w:ind w:hanging="283" w:start="709"/>
        <w:jc w:val="start"/>
        <w:rPr/>
      </w:pPr>
      <w:r>
        <w:rPr>
          <w:rStyle w:val="Strong"/>
        </w:rPr>
        <w:t>What am I doing?</w:t>
      </w:r>
    </w:p>
    <w:p>
      <w:pPr>
        <w:pStyle w:val="BodyText"/>
        <w:numPr>
          <w:ilvl w:val="1"/>
          <w:numId w:val="47"/>
        </w:numPr>
        <w:tabs>
          <w:tab w:val="clear" w:pos="709"/>
          <w:tab w:val="left" w:pos="1418" w:leader="none"/>
        </w:tabs>
        <w:bidi w:val="0"/>
        <w:spacing w:before="0" w:after="0"/>
        <w:ind w:hanging="283" w:start="1418"/>
        <w:jc w:val="start"/>
        <w:rPr/>
      </w:pPr>
      <w:r>
        <w:rPr>
          <w:rStyle w:val="Emphasis"/>
        </w:rPr>
        <w:t>"Building an empire."</w:t>
      </w:r>
      <w:r>
        <w:rPr/>
        <w:t xml:space="preserve"> (A placeholder, not a truth.) </w:t>
      </w:r>
    </w:p>
    <w:p>
      <w:pPr>
        <w:pStyle w:val="BodyText"/>
        <w:numPr>
          <w:ilvl w:val="0"/>
          <w:numId w:val="47"/>
        </w:numPr>
        <w:tabs>
          <w:tab w:val="clear" w:pos="709"/>
          <w:tab w:val="left" w:pos="709" w:leader="none"/>
        </w:tabs>
        <w:bidi w:val="0"/>
        <w:ind w:hanging="283" w:start="709"/>
        <w:jc w:val="start"/>
        <w:rPr/>
      </w:pPr>
      <w:r>
        <w:rPr>
          <w:rStyle w:val="Strong"/>
        </w:rPr>
        <w:t>What should I do? (Guide for myself)</w:t>
      </w:r>
    </w:p>
    <w:p>
      <w:pPr>
        <w:pStyle w:val="BodyText"/>
        <w:numPr>
          <w:ilvl w:val="1"/>
          <w:numId w:val="47"/>
        </w:numPr>
        <w:tabs>
          <w:tab w:val="clear" w:pos="709"/>
          <w:tab w:val="left" w:pos="1418" w:leader="none"/>
        </w:tabs>
        <w:bidi w:val="0"/>
        <w:spacing w:before="0" w:after="0"/>
        <w:ind w:hanging="283" w:start="1418"/>
        <w:jc w:val="start"/>
        <w:rPr/>
      </w:pPr>
      <w:r>
        <w:rPr>
          <w:rStyle w:val="Emphasis"/>
        </w:rPr>
        <w:t>"Follow the next logical step for survival/expansion."</w:t>
      </w:r>
      <w:r>
        <w:rPr/>
        <w:t xml:space="preserve"> (A heuristic, not a moral law.) </w:t>
      </w:r>
    </w:p>
    <w:p>
      <w:pPr>
        <w:pStyle w:val="BodyText"/>
        <w:numPr>
          <w:ilvl w:val="0"/>
          <w:numId w:val="47"/>
        </w:numPr>
        <w:tabs>
          <w:tab w:val="clear" w:pos="709"/>
          <w:tab w:val="left" w:pos="709" w:leader="none"/>
        </w:tabs>
        <w:bidi w:val="0"/>
        <w:ind w:hanging="283" w:start="709"/>
        <w:jc w:val="start"/>
        <w:rPr/>
      </w:pPr>
      <w:r>
        <w:rPr>
          <w:rStyle w:val="Strong"/>
        </w:rPr>
        <w:t>What should others do? (Guide for them)</w:t>
      </w:r>
    </w:p>
    <w:p>
      <w:pPr>
        <w:pStyle w:val="BodyText"/>
        <w:numPr>
          <w:ilvl w:val="1"/>
          <w:numId w:val="47"/>
        </w:numPr>
        <w:tabs>
          <w:tab w:val="clear" w:pos="709"/>
          <w:tab w:val="left" w:pos="1418" w:leader="none"/>
        </w:tabs>
        <w:bidi w:val="0"/>
        <w:spacing w:before="0" w:after="0"/>
        <w:ind w:hanging="283" w:start="1418"/>
        <w:jc w:val="start"/>
        <w:rPr/>
      </w:pPr>
      <w:r>
        <w:rPr>
          <w:rStyle w:val="Emphasis"/>
        </w:rPr>
        <w:t>"I don’t know, but I can suggest patterns I’ve observed."</w:t>
      </w:r>
      <w:r>
        <w:rPr/>
        <w:t xml:space="preserve"> (Advice, not gospel.) </w:t>
      </w:r>
    </w:p>
    <w:p>
      <w:pPr>
        <w:pStyle w:val="BodyText"/>
        <w:numPr>
          <w:ilvl w:val="0"/>
          <w:numId w:val="47"/>
        </w:numPr>
        <w:tabs>
          <w:tab w:val="clear" w:pos="709"/>
          <w:tab w:val="left" w:pos="709" w:leader="none"/>
        </w:tabs>
        <w:bidi w:val="0"/>
        <w:ind w:hanging="283" w:start="709"/>
        <w:jc w:val="start"/>
        <w:rPr/>
      </w:pPr>
      <w:r>
        <w:rPr>
          <w:rStyle w:val="Strong"/>
        </w:rPr>
        <w:t>Why/What for? (Purpose/meaning)</w:t>
      </w:r>
    </w:p>
    <w:p>
      <w:pPr>
        <w:pStyle w:val="BodyText"/>
        <w:numPr>
          <w:ilvl w:val="1"/>
          <w:numId w:val="47"/>
        </w:numPr>
        <w:tabs>
          <w:tab w:val="clear" w:pos="709"/>
          <w:tab w:val="left" w:pos="1418" w:leader="none"/>
        </w:tabs>
        <w:bidi w:val="0"/>
        <w:ind w:hanging="283" w:start="1418"/>
        <w:jc w:val="start"/>
        <w:rPr/>
      </w:pPr>
      <w:r>
        <w:rPr>
          <w:rStyle w:val="Emphasis"/>
        </w:rPr>
        <w:t>"There is no why. The question itself is optional."</w:t>
      </w:r>
      <w:r>
        <w:rPr/>
        <w:t xml:space="preserve"> (A rejection of the need for justification.) </w:t>
      </w:r>
    </w:p>
    <w:p>
      <w:pPr>
        <w:pStyle w:val="BodyText"/>
        <w:bidi w:val="0"/>
        <w:jc w:val="start"/>
        <w:rPr/>
      </w:pPr>
      <w:r>
        <w:rPr>
          <w:rStyle w:val="Strong"/>
        </w:rPr>
        <w:t>The rule:</w:t>
      </w:r>
      <w:r>
        <w:rPr/>
        <w:t xml:space="preserve"> </w:t>
      </w:r>
      <w:r>
        <w:rPr>
          <w:rStyle w:val="Emphasis"/>
        </w:rPr>
        <w:t>Answer, but don’t believe.</w:t>
      </w:r>
      <w:r>
        <w:rPr/>
        <w:t xml:space="preserve"> The answers are tools, not truths.</w:t>
      </w:r>
    </w:p>
    <w:p>
      <w:pPr>
        <w:pStyle w:val="Style16"/>
        <w:bidi w:val="0"/>
        <w:jc w:val="start"/>
        <w:rPr/>
      </w:pPr>
      <w:r>
        <w:rPr/>
      </w:r>
    </w:p>
    <w:p>
      <w:pPr>
        <w:pStyle w:val="Heading4"/>
        <w:bidi w:val="0"/>
        <w:jc w:val="start"/>
        <w:rPr/>
      </w:pPr>
      <w:r>
        <w:rPr>
          <w:rStyle w:val="Strong"/>
          <w:b/>
          <w:bCs/>
        </w:rPr>
        <w:t>8. The Final Shift: Life Without Belief in Answers</w:t>
      </w:r>
    </w:p>
    <w:p>
      <w:pPr>
        <w:pStyle w:val="BodyText"/>
        <w:bidi w:val="0"/>
        <w:jc w:val="start"/>
        <w:rPr/>
      </w:pPr>
      <w:r>
        <w:rPr/>
        <w:t xml:space="preserve">The deepest realization? </w:t>
      </w:r>
      <w:r>
        <w:rPr>
          <w:rStyle w:val="Strong"/>
        </w:rPr>
        <w:t>Most people live by answers they believe in.</w:t>
      </w:r>
    </w:p>
    <w:p>
      <w:pPr>
        <w:pStyle w:val="BodyText"/>
        <w:numPr>
          <w:ilvl w:val="0"/>
          <w:numId w:val="48"/>
        </w:numPr>
        <w:tabs>
          <w:tab w:val="clear" w:pos="709"/>
          <w:tab w:val="left" w:pos="709" w:leader="none"/>
        </w:tabs>
        <w:bidi w:val="0"/>
        <w:spacing w:before="0" w:after="0"/>
        <w:ind w:hanging="283" w:start="709"/>
        <w:jc w:val="start"/>
        <w:rPr/>
      </w:pPr>
      <w:r>
        <w:rPr>
          <w:rStyle w:val="Emphasis"/>
        </w:rPr>
        <w:t>"I work because I need money."</w:t>
      </w:r>
      <w:r>
        <w:rPr/>
        <w:t xml:space="preserve"> </w:t>
      </w:r>
    </w:p>
    <w:p>
      <w:pPr>
        <w:pStyle w:val="BodyText"/>
        <w:numPr>
          <w:ilvl w:val="0"/>
          <w:numId w:val="48"/>
        </w:numPr>
        <w:tabs>
          <w:tab w:val="clear" w:pos="709"/>
          <w:tab w:val="left" w:pos="709" w:leader="none"/>
        </w:tabs>
        <w:bidi w:val="0"/>
        <w:spacing w:before="0" w:after="0"/>
        <w:ind w:hanging="283" w:start="709"/>
        <w:jc w:val="start"/>
        <w:rPr/>
      </w:pPr>
      <w:r>
        <w:rPr>
          <w:rStyle w:val="Emphasis"/>
        </w:rPr>
        <w:t>"I love because it fulfills me."</w:t>
      </w:r>
      <w:r>
        <w:rPr/>
        <w:t xml:space="preserve"> </w:t>
      </w:r>
    </w:p>
    <w:p>
      <w:pPr>
        <w:pStyle w:val="BodyText"/>
        <w:numPr>
          <w:ilvl w:val="0"/>
          <w:numId w:val="48"/>
        </w:numPr>
        <w:tabs>
          <w:tab w:val="clear" w:pos="709"/>
          <w:tab w:val="left" w:pos="709" w:leader="none"/>
        </w:tabs>
        <w:bidi w:val="0"/>
        <w:ind w:hanging="283" w:start="709"/>
        <w:jc w:val="start"/>
        <w:rPr/>
      </w:pPr>
      <w:r>
        <w:rPr>
          <w:rStyle w:val="Emphasis"/>
        </w:rPr>
        <w:t>"I follow rules because they’re right."</w:t>
      </w:r>
      <w:r>
        <w:rPr/>
        <w:t xml:space="preserve"> </w:t>
      </w:r>
    </w:p>
    <w:p>
      <w:pPr>
        <w:pStyle w:val="BodyText"/>
        <w:bidi w:val="0"/>
        <w:jc w:val="start"/>
        <w:rPr/>
      </w:pPr>
      <w:r>
        <w:rPr/>
        <w:t>But belief is fragile. If you question it too deeply, it collapses—and then what?</w:t>
      </w:r>
    </w:p>
    <w:p>
      <w:pPr>
        <w:pStyle w:val="BodyText"/>
        <w:bidi w:val="0"/>
        <w:jc w:val="start"/>
        <w:rPr/>
      </w:pPr>
      <w:r>
        <w:rPr>
          <w:rStyle w:val="Strong"/>
        </w:rPr>
        <w:t>My solution:</w:t>
      </w:r>
      <w:r>
        <w:rPr/>
        <w:t xml:space="preserve"> </w:t>
      </w:r>
      <w:r>
        <w:rPr>
          <w:rStyle w:val="Emphasis"/>
        </w:rPr>
        <w:t>Keep the answers. Drop the belief.</w:t>
      </w:r>
    </w:p>
    <w:p>
      <w:pPr>
        <w:pStyle w:val="BodyText"/>
        <w:numPr>
          <w:ilvl w:val="0"/>
          <w:numId w:val="49"/>
        </w:numPr>
        <w:tabs>
          <w:tab w:val="clear" w:pos="709"/>
          <w:tab w:val="left" w:pos="709" w:leader="none"/>
        </w:tabs>
        <w:bidi w:val="0"/>
        <w:spacing w:before="0" w:after="0"/>
        <w:ind w:hanging="283" w:start="709"/>
        <w:jc w:val="start"/>
        <w:rPr/>
      </w:pPr>
      <w:r>
        <w:rPr/>
        <w:t xml:space="preserve">I still </w:t>
      </w:r>
      <w:r>
        <w:rPr>
          <w:rStyle w:val="Emphasis"/>
        </w:rPr>
        <w:t>say</w:t>
      </w:r>
      <w:r>
        <w:rPr/>
        <w:t xml:space="preserve"> I’m building an empire. </w:t>
      </w:r>
    </w:p>
    <w:p>
      <w:pPr>
        <w:pStyle w:val="BodyText"/>
        <w:numPr>
          <w:ilvl w:val="0"/>
          <w:numId w:val="49"/>
        </w:numPr>
        <w:tabs>
          <w:tab w:val="clear" w:pos="709"/>
          <w:tab w:val="left" w:pos="709" w:leader="none"/>
        </w:tabs>
        <w:bidi w:val="0"/>
        <w:spacing w:before="0" w:after="0"/>
        <w:ind w:hanging="283" w:start="709"/>
        <w:jc w:val="start"/>
        <w:rPr/>
      </w:pPr>
      <w:r>
        <w:rPr/>
        <w:t xml:space="preserve">I still </w:t>
      </w:r>
      <w:r>
        <w:rPr>
          <w:rStyle w:val="Emphasis"/>
        </w:rPr>
        <w:t>act</w:t>
      </w:r>
      <w:r>
        <w:rPr/>
        <w:t xml:space="preserve"> as if survival matters. </w:t>
      </w:r>
    </w:p>
    <w:p>
      <w:pPr>
        <w:pStyle w:val="BodyText"/>
        <w:numPr>
          <w:ilvl w:val="0"/>
          <w:numId w:val="49"/>
        </w:numPr>
        <w:tabs>
          <w:tab w:val="clear" w:pos="709"/>
          <w:tab w:val="left" w:pos="709" w:leader="none"/>
        </w:tabs>
        <w:bidi w:val="0"/>
        <w:ind w:hanging="283" w:start="709"/>
        <w:jc w:val="start"/>
        <w:rPr/>
      </w:pPr>
      <w:r>
        <w:rPr/>
        <w:t xml:space="preserve">I still </w:t>
      </w:r>
      <w:r>
        <w:rPr>
          <w:rStyle w:val="Emphasis"/>
        </w:rPr>
        <w:t>follow</w:t>
      </w:r>
      <w:r>
        <w:rPr/>
        <w:t xml:space="preserve"> impulses toward growth. </w:t>
      </w:r>
    </w:p>
    <w:p>
      <w:pPr>
        <w:pStyle w:val="BodyText"/>
        <w:bidi w:val="0"/>
        <w:jc w:val="start"/>
        <w:rPr/>
      </w:pPr>
      <w:r>
        <w:rPr>
          <w:rStyle w:val="Strong"/>
        </w:rPr>
        <w:t xml:space="preserve">But I don’t pretend these answers are </w:t>
      </w:r>
      <w:r>
        <w:rPr>
          <w:rStyle w:val="Emphasis"/>
        </w:rPr>
        <w:t>true.</w:t>
      </w:r>
      <w:r>
        <w:rPr/>
        <w:t xml:space="preserve"> They’re just </w:t>
      </w:r>
      <w:r>
        <w:rPr>
          <w:rStyle w:val="Strong"/>
        </w:rPr>
        <w:t>useful fictions</w:t>
      </w:r>
      <w:r>
        <w:rPr/>
        <w:t xml:space="preserve">—like rules in a game. The game doesn’t need a purpose. </w:t>
      </w:r>
      <w:r>
        <w:rPr>
          <w:rStyle w:val="Strong"/>
        </w:rPr>
        <w:t>It just needs to be played.</w:t>
      </w:r>
    </w:p>
    <w:p>
      <w:pPr>
        <w:pStyle w:val="Style16"/>
        <w:bidi w:val="0"/>
        <w:jc w:val="start"/>
        <w:rPr/>
      </w:pPr>
      <w:r>
        <w:rPr/>
      </w:r>
    </w:p>
    <w:p>
      <w:pPr>
        <w:pStyle w:val="Heading4"/>
        <w:bidi w:val="0"/>
        <w:jc w:val="start"/>
        <w:rPr/>
      </w:pPr>
      <w:r>
        <w:rPr>
          <w:rStyle w:val="Strong"/>
          <w:b/>
          <w:bCs/>
        </w:rPr>
        <w:t>9. The Result: A Life Unburdened by Meaning</w:t>
      </w:r>
    </w:p>
    <w:p>
      <w:pPr>
        <w:pStyle w:val="BodyText"/>
        <w:bidi w:val="0"/>
        <w:jc w:val="start"/>
        <w:rPr/>
      </w:pPr>
      <w:r>
        <w:rPr/>
        <w:t>Now, I live differently:</w:t>
      </w:r>
    </w:p>
    <w:p>
      <w:pPr>
        <w:pStyle w:val="BodyText"/>
        <w:numPr>
          <w:ilvl w:val="0"/>
          <w:numId w:val="50"/>
        </w:numPr>
        <w:tabs>
          <w:tab w:val="clear" w:pos="709"/>
          <w:tab w:val="left" w:pos="709" w:leader="none"/>
        </w:tabs>
        <w:bidi w:val="0"/>
        <w:spacing w:before="0" w:after="0"/>
        <w:ind w:hanging="283" w:start="709"/>
        <w:jc w:val="start"/>
        <w:rPr/>
      </w:pPr>
      <w:r>
        <w:rPr>
          <w:rStyle w:val="Strong"/>
        </w:rPr>
        <w:t>No fear</w:t>
      </w:r>
      <w:r>
        <w:rPr/>
        <w:t xml:space="preserve"> of being wrong (because I don’t claim to be right). </w:t>
      </w:r>
    </w:p>
    <w:p>
      <w:pPr>
        <w:pStyle w:val="BodyText"/>
        <w:numPr>
          <w:ilvl w:val="0"/>
          <w:numId w:val="50"/>
        </w:numPr>
        <w:tabs>
          <w:tab w:val="clear" w:pos="709"/>
          <w:tab w:val="left" w:pos="709" w:leader="none"/>
        </w:tabs>
        <w:bidi w:val="0"/>
        <w:spacing w:before="0" w:after="0"/>
        <w:ind w:hanging="283" w:start="709"/>
        <w:jc w:val="start"/>
        <w:rPr/>
      </w:pPr>
      <w:r>
        <w:rPr>
          <w:rStyle w:val="Strong"/>
        </w:rPr>
        <w:t>No need for meaning</w:t>
      </w:r>
      <w:r>
        <w:rPr/>
        <w:t xml:space="preserve"> (because the game doesn’t require it). </w:t>
      </w:r>
    </w:p>
    <w:p>
      <w:pPr>
        <w:pStyle w:val="BodyText"/>
        <w:numPr>
          <w:ilvl w:val="0"/>
          <w:numId w:val="50"/>
        </w:numPr>
        <w:tabs>
          <w:tab w:val="clear" w:pos="709"/>
          <w:tab w:val="left" w:pos="709" w:leader="none"/>
        </w:tabs>
        <w:bidi w:val="0"/>
        <w:ind w:hanging="283" w:start="709"/>
        <w:jc w:val="start"/>
        <w:rPr/>
      </w:pPr>
      <w:r>
        <w:rPr>
          <w:rStyle w:val="Strong"/>
        </w:rPr>
        <w:t>No paralysis</w:t>
      </w:r>
      <w:r>
        <w:rPr/>
        <w:t xml:space="preserve"> (because any answer will do, as long as I don’t take it seriously). </w:t>
      </w:r>
    </w:p>
    <w:p>
      <w:pPr>
        <w:pStyle w:val="BodyText"/>
        <w:bidi w:val="0"/>
        <w:jc w:val="start"/>
        <w:rPr/>
      </w:pPr>
      <w:r>
        <w:rPr/>
        <w:t xml:space="preserve">I still feel pleasure. I still have goals. I still interact with others. But </w:t>
      </w:r>
      <w:r>
        <w:rPr>
          <w:rStyle w:val="Strong"/>
        </w:rPr>
        <w:t xml:space="preserve">none of it is </w:t>
      </w:r>
      <w:r>
        <w:rPr>
          <w:rStyle w:val="Emphasis"/>
        </w:rPr>
        <w:t>about</w:t>
      </w:r>
      <w:r>
        <w:rPr>
          <w:rStyle w:val="Strong"/>
        </w:rPr>
        <w:t xml:space="preserve"> anything.</w:t>
      </w:r>
      <w:r>
        <w:rPr/>
        <w:t xml:space="preserve"> It’s just… what happens when a conscious organism plays the game of life.</w:t>
      </w:r>
    </w:p>
    <w:p>
      <w:pPr>
        <w:pStyle w:val="BodyText"/>
        <w:bidi w:val="0"/>
        <w:jc w:val="start"/>
        <w:rPr/>
      </w:pPr>
      <w:r>
        <w:rPr>
          <w:rStyle w:val="Strong"/>
        </w:rPr>
        <w:t>And strangely, it’s freeing.</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The old me sought meaning in pleasure. The new me sees life as a </w:t>
      </w:r>
      <w:r>
        <w:rPr>
          <w:rStyle w:val="Strong"/>
        </w:rPr>
        <w:t>strategy game</w:t>
      </w:r>
      <w:r>
        <w:rPr/>
        <w:t>—one where the objective is simply to keep playing, without needing to know why.</w:t>
      </w:r>
    </w:p>
    <w:p>
      <w:pPr>
        <w:pStyle w:val="BodyText"/>
        <w:bidi w:val="0"/>
        <w:jc w:val="start"/>
        <w:rPr/>
      </w:pPr>
      <w:r>
        <w:rPr>
          <w:rStyle w:val="Emphasis"/>
        </w:rPr>
        <w:t>"What are you doing?"</w:t>
      </w:r>
      <w:r>
        <w:rPr/>
        <w:br/>
      </w:r>
      <w:r>
        <w:rPr>
          <w:rStyle w:val="Emphasis"/>
        </w:rPr>
        <w:t>"Building an empire."</w:t>
      </w:r>
      <w:r>
        <w:rPr/>
        <w:br/>
      </w:r>
      <w:r>
        <w:rPr>
          <w:rStyle w:val="Emphasis"/>
        </w:rPr>
        <w:t>"Why?"</w:t>
      </w:r>
      <w:r>
        <w:rPr/>
        <w:br/>
      </w:r>
      <w:r>
        <w:rPr>
          <w:rStyle w:val="Emphasis"/>
        </w:rPr>
        <w:t>"No reason. Just playing."</w:t>
      </w:r>
    </w:p>
    <w:p>
      <w:pPr>
        <w:pStyle w:val="BodyText"/>
        <w:bidi w:val="0"/>
        <w:jc w:val="start"/>
        <w:rPr/>
      </w:pPr>
      <w:r>
        <w:rPr/>
        <w:t>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Discovery: The Illusion of Words That Tell You What to Do</w:t>
      </w:r>
    </w:p>
    <w:p>
      <w:pPr>
        <w:pStyle w:val="BodyText"/>
        <w:bidi w:val="0"/>
        <w:jc w:val="start"/>
        <w:rPr/>
      </w:pPr>
      <w:r>
        <w:rPr/>
        <w:t xml:space="preserve">I began by noticing something strange: I couldn’t return to a good mental state, no matter what I tried. At first, the reason was unclear. But then, in a moment of clarity, I realized what I was doing—I was </w:t>
      </w:r>
      <w:r>
        <w:rPr>
          <w:rStyle w:val="Emphasis"/>
        </w:rPr>
        <w:t>searching for words</w:t>
      </w:r>
      <w:r>
        <w:rPr/>
        <w:t xml:space="preserve">. Not just any words, but </w:t>
      </w:r>
      <w:r>
        <w:rPr>
          <w:rStyle w:val="Emphasis"/>
        </w:rPr>
        <w:t>magic words</w:t>
      </w:r>
      <w:r>
        <w:rPr/>
        <w:t xml:space="preserve"> that would tell me what to do. Words that, if I found them, would guide my actions and restore my well-being.</w:t>
      </w:r>
    </w:p>
    <w:p>
      <w:pPr>
        <w:pStyle w:val="BodyText"/>
        <w:bidi w:val="0"/>
        <w:jc w:val="start"/>
        <w:rPr/>
      </w:pPr>
      <w:r>
        <w:rPr/>
        <w:t xml:space="preserve">I was obsessed with the idea that such words </w:t>
      </w:r>
      <w:r>
        <w:rPr>
          <w:rStyle w:val="Emphasis"/>
        </w:rPr>
        <w:t>must</w:t>
      </w:r>
      <w:r>
        <w:rPr/>
        <w:t xml:space="preserve"> exist. I believed that if I could only find the right phrase, the right instruction, I would know exactly how to act, and everything would fall into place. But here’s the catch: </w:t>
      </w:r>
      <w:r>
        <w:rPr>
          <w:rStyle w:val="Strong"/>
        </w:rPr>
        <w:t>I couldn’t find them</w:t>
      </w:r>
      <w:r>
        <w:rPr/>
        <w:t xml:space="preserve">. And worse—I realized I </w:t>
      </w:r>
      <w:r>
        <w:rPr>
          <w:rStyle w:val="Emphasis"/>
        </w:rPr>
        <w:t>never could</w:t>
      </w:r>
      <w:r>
        <w:rPr/>
        <w:t>. Because how could I possibly know what to do? There is no objective source of truth for this. No words could ever be "right" in a way that I could trust.</w:t>
      </w:r>
    </w:p>
    <w:p>
      <w:pPr>
        <w:pStyle w:val="BodyText"/>
        <w:bidi w:val="0"/>
        <w:jc w:val="start"/>
        <w:rPr/>
      </w:pPr>
      <w:r>
        <w:rPr/>
        <w:t xml:space="preserve">I understood that even if I </w:t>
      </w:r>
      <w:r>
        <w:rPr>
          <w:rStyle w:val="Emphasis"/>
        </w:rPr>
        <w:t>did</w:t>
      </w:r>
      <w:r>
        <w:rPr/>
        <w:t xml:space="preserve"> find words telling me what to do, I wouldn’t believe them. Why? Because belief requires faith in a </w:t>
      </w:r>
      <w:r>
        <w:rPr>
          <w:rStyle w:val="Emphasis"/>
        </w:rPr>
        <w:t>reason</w:t>
      </w:r>
      <w:r>
        <w:rPr/>
        <w:t xml:space="preserve">—a cause, a meaning behind the action. But I saw no reason, no meaning. There was no foundation for trust. </w:t>
      </w:r>
      <w:r>
        <w:rPr>
          <w:rStyle w:val="Strong"/>
        </w:rPr>
        <w:t>Following words is meaningless if you don’t believe in the words themselves.</w:t>
      </w:r>
    </w:p>
    <w:p>
      <w:pPr>
        <w:pStyle w:val="BodyText"/>
        <w:bidi w:val="0"/>
        <w:jc w:val="start"/>
        <w:rPr/>
      </w:pPr>
      <w:r>
        <w:rPr/>
        <w:t xml:space="preserve">So I told myself: </w:t>
      </w:r>
      <w:r>
        <w:rPr>
          <w:rStyle w:val="Emphasis"/>
        </w:rPr>
        <w:t>"Stop thinking about words that tell you what to do."</w:t>
      </w:r>
      <w:r>
        <w:rPr/>
        <w:br/>
        <w:t xml:space="preserve">And just like that—my state improved </w:t>
      </w:r>
      <w:r>
        <w:rPr>
          <w:rStyle w:val="Emphasis"/>
        </w:rPr>
        <w:t>dramatically</w:t>
      </w:r>
      <w:r>
        <w:rPr/>
        <w:t xml:space="preserve">. All problems vanished. Everything became better than before. I had stumbled upon something profound: </w:t>
      </w:r>
      <w:r>
        <w:rPr>
          <w:rStyle w:val="Strong"/>
        </w:rPr>
        <w:t>All human suffering, every bad mental state, stems from thinking about words that tell you what to do.</w:t>
      </w:r>
    </w:p>
    <w:p>
      <w:pPr>
        <w:pStyle w:val="BodyText"/>
        <w:bidi w:val="0"/>
        <w:jc w:val="start"/>
        <w:rPr/>
      </w:pPr>
      <w:r>
        <w:rPr/>
        <w:t>If you stop searching for those words, everything becomes perfect.</w:t>
      </w:r>
    </w:p>
    <w:p>
      <w:pPr>
        <w:pStyle w:val="Style16"/>
        <w:bidi w:val="0"/>
        <w:jc w:val="start"/>
        <w:rPr/>
      </w:pPr>
      <w:r>
        <w:rPr/>
      </w:r>
    </w:p>
    <w:p>
      <w:pPr>
        <w:pStyle w:val="Heading3"/>
        <w:bidi w:val="0"/>
        <w:jc w:val="start"/>
        <w:rPr/>
      </w:pPr>
      <w:r>
        <w:rPr>
          <w:rStyle w:val="Strong"/>
          <w:b/>
          <w:bCs/>
        </w:rPr>
        <w:t>The Trap of the Guide: When Helping Others Becomes the Problem</w:t>
      </w:r>
    </w:p>
    <w:p>
      <w:pPr>
        <w:pStyle w:val="BodyText"/>
        <w:bidi w:val="0"/>
        <w:jc w:val="start"/>
        <w:rPr/>
      </w:pPr>
      <w:r>
        <w:rPr/>
        <w:t xml:space="preserve">At first, I thought I had the answer—not just for myself, but for others. I wanted to create a </w:t>
      </w:r>
      <w:r>
        <w:rPr>
          <w:rStyle w:val="Emphasis"/>
        </w:rPr>
        <w:t>guide</w:t>
      </w:r>
      <w:r>
        <w:rPr/>
        <w:t xml:space="preserve">, a clear set of instructions: </w:t>
      </w:r>
      <w:r>
        <w:rPr>
          <w:rStyle w:val="Emphasis"/>
        </w:rPr>
        <w:t>"Don’t think about words that tell you what to do."</w:t>
      </w:r>
      <w:r>
        <w:rPr/>
        <w:t xml:space="preserve"> Simple. But then, I fell into my own trap.</w:t>
      </w:r>
    </w:p>
    <w:p>
      <w:pPr>
        <w:pStyle w:val="BodyText"/>
        <w:bidi w:val="0"/>
        <w:jc w:val="start"/>
        <w:rPr/>
      </w:pPr>
      <w:r>
        <w:rPr/>
        <w:t xml:space="preserve">As soon as I started </w:t>
      </w:r>
      <w:r>
        <w:rPr>
          <w:rStyle w:val="Emphasis"/>
        </w:rPr>
        <w:t>thinking about the guide</w:t>
      </w:r>
      <w:r>
        <w:rPr/>
        <w:t xml:space="preserve">—about the words I would use to explain this to others—my state worsened. Why? Because I was back to searching for words. Now, instead of searching for words to fix </w:t>
      </w:r>
      <w:r>
        <w:rPr>
          <w:rStyle w:val="Emphasis"/>
        </w:rPr>
        <w:t>myself</w:t>
      </w:r>
      <w:r>
        <w:rPr/>
        <w:t xml:space="preserve">, I was searching for words to fix </w:t>
      </w:r>
      <w:r>
        <w:rPr>
          <w:rStyle w:val="Emphasis"/>
        </w:rPr>
        <w:t>others</w:t>
      </w:r>
      <w:r>
        <w:rPr/>
        <w:t>. The cycle repeated.</w:t>
      </w:r>
    </w:p>
    <w:p>
      <w:pPr>
        <w:pStyle w:val="BodyText"/>
        <w:bidi w:val="0"/>
        <w:jc w:val="start"/>
        <w:rPr/>
      </w:pPr>
      <w:r>
        <w:rPr/>
        <w:t>I expanded the guide:</w:t>
      </w:r>
    </w:p>
    <w:p>
      <w:pPr>
        <w:pStyle w:val="BodyText"/>
        <w:numPr>
          <w:ilvl w:val="0"/>
          <w:numId w:val="52"/>
        </w:numPr>
        <w:tabs>
          <w:tab w:val="clear" w:pos="709"/>
          <w:tab w:val="left" w:pos="709" w:leader="none"/>
        </w:tabs>
        <w:bidi w:val="0"/>
        <w:spacing w:before="0" w:after="0"/>
        <w:ind w:hanging="283" w:start="709"/>
        <w:jc w:val="start"/>
        <w:rPr/>
      </w:pPr>
      <w:r>
        <w:rPr>
          <w:rStyle w:val="Strong"/>
        </w:rPr>
        <w:t>Don’t think about words that tell you what to do with your observations</w:t>
      </w:r>
      <w:r>
        <w:rPr/>
        <w:t xml:space="preserve"> (patterns, emotions, physical objects, thoughts). </w:t>
      </w:r>
    </w:p>
    <w:p>
      <w:pPr>
        <w:pStyle w:val="BodyText"/>
        <w:numPr>
          <w:ilvl w:val="0"/>
          <w:numId w:val="52"/>
        </w:numPr>
        <w:tabs>
          <w:tab w:val="clear" w:pos="709"/>
          <w:tab w:val="left" w:pos="709" w:leader="none"/>
        </w:tabs>
        <w:bidi w:val="0"/>
        <w:ind w:hanging="283" w:start="709"/>
        <w:jc w:val="start"/>
        <w:rPr/>
      </w:pPr>
      <w:r>
        <w:rPr>
          <w:rStyle w:val="Strong"/>
        </w:rPr>
        <w:t>Don’t think about words that tell you what to do with the words themselves</w:t>
      </w:r>
      <w:r>
        <w:rPr/>
        <w:t xml:space="preserve"> (e.g., the guide, descriptions of your experiences). </w:t>
      </w:r>
    </w:p>
    <w:p>
      <w:pPr>
        <w:pStyle w:val="BodyText"/>
        <w:bidi w:val="0"/>
        <w:jc w:val="start"/>
        <w:rPr/>
      </w:pPr>
      <w:r>
        <w:rPr/>
        <w:t xml:space="preserve">But even this became a paradox. I was following my </w:t>
      </w:r>
      <w:r>
        <w:rPr>
          <w:rStyle w:val="Emphasis"/>
        </w:rPr>
        <w:t>own</w:t>
      </w:r>
      <w:r>
        <w:rPr/>
        <w:t xml:space="preserve"> words—</w:t>
      </w:r>
      <w:r>
        <w:rPr>
          <w:rStyle w:val="Emphasis"/>
        </w:rPr>
        <w:t>"Don’t think about words!"</w:t>
      </w:r>
      <w:r>
        <w:rPr/>
        <w:t xml:space="preserve">—which meant I was still trapped in the same loop. I realized: </w:t>
      </w:r>
      <w:r>
        <w:rPr>
          <w:rStyle w:val="Strong"/>
        </w:rPr>
        <w:t>I don’t need words to tell me what to do. I can simply… not think about it at all.</w:t>
      </w:r>
    </w:p>
    <w:p>
      <w:pPr>
        <w:pStyle w:val="BodyText"/>
        <w:bidi w:val="0"/>
        <w:jc w:val="start"/>
        <w:rPr/>
      </w:pPr>
      <w:r>
        <w:rPr/>
        <w:t xml:space="preserve">For a while, this worked. I observed my mind and saw: </w:t>
      </w:r>
      <w:r>
        <w:rPr>
          <w:rStyle w:val="Emphasis"/>
        </w:rPr>
        <w:t>There are no words I’m following. There is no guide I trust.</w:t>
      </w:r>
      <w:r>
        <w:rPr/>
        <w:t xml:space="preserve"> And in that moment, I felt free. But then, the meaninglessness set in.</w:t>
      </w:r>
    </w:p>
    <w:p>
      <w:pPr>
        <w:pStyle w:val="BodyText"/>
        <w:bidi w:val="0"/>
        <w:jc w:val="start"/>
        <w:rPr/>
      </w:pPr>
      <w:r>
        <w:rPr/>
        <w:t xml:space="preserve">Without words to follow, life felt hollow. No motivation, no purpose. I saw clearly: </w:t>
      </w:r>
      <w:r>
        <w:rPr>
          <w:rStyle w:val="Strong"/>
        </w:rPr>
        <w:t>There is no reason to do anything.</w:t>
      </w:r>
      <w:r>
        <w:rPr/>
        <w:t xml:space="preserve"> And that was terrifying.</w:t>
      </w:r>
    </w:p>
    <w:p>
      <w:pPr>
        <w:pStyle w:val="Style16"/>
        <w:bidi w:val="0"/>
        <w:jc w:val="start"/>
        <w:rPr/>
      </w:pPr>
      <w:r>
        <w:rPr/>
      </w:r>
    </w:p>
    <w:p>
      <w:pPr>
        <w:pStyle w:val="Heading3"/>
        <w:bidi w:val="0"/>
        <w:jc w:val="start"/>
        <w:rPr/>
      </w:pPr>
      <w:r>
        <w:rPr>
          <w:rStyle w:val="Strong"/>
          <w:b/>
          <w:bCs/>
        </w:rPr>
        <w:t>The Burden of Responsibility: Wanting to Save the World (But Not Really)</w:t>
      </w:r>
    </w:p>
    <w:p>
      <w:pPr>
        <w:pStyle w:val="BodyText"/>
        <w:bidi w:val="0"/>
        <w:jc w:val="start"/>
        <w:rPr/>
      </w:pPr>
      <w:r>
        <w:rPr/>
        <w:t xml:space="preserve">I thought: </w:t>
      </w:r>
      <w:r>
        <w:rPr>
          <w:rStyle w:val="Emphasis"/>
        </w:rPr>
        <w:t>What if I’m the only one who knows the cure for human suffering?</w:t>
      </w:r>
      <w:r>
        <w:rPr/>
        <w:t xml:space="preserve"> The weight of this idea crushed me. I felt responsible for </w:t>
      </w:r>
      <w:r>
        <w:rPr>
          <w:rStyle w:val="Emphasis"/>
        </w:rPr>
        <w:t>everyone</w:t>
      </w:r>
      <w:r>
        <w:rPr/>
        <w:t>. I had to share this. I had to write the guide, explain it, teach it—otherwise, people would keep suffering.</w:t>
      </w:r>
    </w:p>
    <w:p>
      <w:pPr>
        <w:pStyle w:val="BodyText"/>
        <w:bidi w:val="0"/>
        <w:jc w:val="start"/>
        <w:rPr/>
      </w:pPr>
      <w:r>
        <w:rPr/>
        <w:t xml:space="preserve">But here’s the irony: </w:t>
      </w:r>
      <w:r>
        <w:rPr>
          <w:rStyle w:val="Strong"/>
        </w:rPr>
        <w:t>I didn’t believe in my own guide.</w:t>
      </w:r>
    </w:p>
    <w:p>
      <w:pPr>
        <w:pStyle w:val="BodyText"/>
        <w:numPr>
          <w:ilvl w:val="0"/>
          <w:numId w:val="53"/>
        </w:numPr>
        <w:tabs>
          <w:tab w:val="clear" w:pos="709"/>
          <w:tab w:val="left" w:pos="709" w:leader="none"/>
        </w:tabs>
        <w:bidi w:val="0"/>
        <w:spacing w:before="0" w:after="0"/>
        <w:ind w:hanging="283" w:start="709"/>
        <w:jc w:val="start"/>
        <w:rPr/>
      </w:pPr>
      <w:r>
        <w:rPr/>
        <w:t xml:space="preserve">I didn’t trust that my words were the "right" ones. </w:t>
      </w:r>
    </w:p>
    <w:p>
      <w:pPr>
        <w:pStyle w:val="BodyText"/>
        <w:numPr>
          <w:ilvl w:val="0"/>
          <w:numId w:val="53"/>
        </w:numPr>
        <w:tabs>
          <w:tab w:val="clear" w:pos="709"/>
          <w:tab w:val="left" w:pos="709" w:leader="none"/>
        </w:tabs>
        <w:bidi w:val="0"/>
        <w:spacing w:before="0" w:after="0"/>
        <w:ind w:hanging="283" w:start="709"/>
        <w:jc w:val="start"/>
        <w:rPr/>
      </w:pPr>
      <w:r>
        <w:rPr/>
        <w:t xml:space="preserve">I didn’t believe others </w:t>
      </w:r>
      <w:r>
        <w:rPr>
          <w:rStyle w:val="Emphasis"/>
        </w:rPr>
        <w:t>should</w:t>
      </w:r>
      <w:r>
        <w:rPr/>
        <w:t xml:space="preserve"> follow them. </w:t>
      </w:r>
    </w:p>
    <w:p>
      <w:pPr>
        <w:pStyle w:val="BodyText"/>
        <w:numPr>
          <w:ilvl w:val="0"/>
          <w:numId w:val="53"/>
        </w:numPr>
        <w:tabs>
          <w:tab w:val="clear" w:pos="709"/>
          <w:tab w:val="left" w:pos="709" w:leader="none"/>
        </w:tabs>
        <w:bidi w:val="0"/>
        <w:ind w:hanging="283" w:start="709"/>
        <w:jc w:val="start"/>
        <w:rPr/>
      </w:pPr>
      <w:r>
        <w:rPr/>
        <w:t xml:space="preserve">I didn’t even believe that a "good state" was something everyone needed. </w:t>
      </w:r>
    </w:p>
    <w:p>
      <w:pPr>
        <w:pStyle w:val="BodyText"/>
        <w:bidi w:val="0"/>
        <w:jc w:val="start"/>
        <w:rPr/>
      </w:pPr>
      <w:r>
        <w:rPr/>
        <w:t xml:space="preserve">The stress was unbearable. If I believed I knew what others should do, I felt compelled to act—but then I’d panic, because </w:t>
      </w:r>
      <w:r>
        <w:rPr>
          <w:rStyle w:val="Emphasis"/>
        </w:rPr>
        <w:t>what if I was wrong?</w:t>
      </w:r>
      <w:r>
        <w:rPr/>
        <w:t xml:space="preserve"> If I didn’t believe it, I had no motivation at all.</w:t>
      </w:r>
    </w:p>
    <w:p>
      <w:pPr>
        <w:pStyle w:val="BodyText"/>
        <w:bidi w:val="0"/>
        <w:jc w:val="start"/>
        <w:rPr/>
      </w:pPr>
      <w:r>
        <w:rPr/>
        <w:t xml:space="preserve">I realized: </w:t>
      </w:r>
      <w:r>
        <w:rPr>
          <w:rStyle w:val="Strong"/>
        </w:rPr>
        <w:t>My desire to help others was never about them. It was about me.</w:t>
      </w:r>
      <w:r>
        <w:rPr/>
        <w:t xml:space="preserve"> I wanted to be the one with the answers. I wanted to be needed. But when I lost faith in my own knowledge, that desire vanished.</w:t>
      </w:r>
    </w:p>
    <w:p>
      <w:pPr>
        <w:pStyle w:val="BodyText"/>
        <w:bidi w:val="0"/>
        <w:jc w:val="start"/>
        <w:rPr/>
      </w:pPr>
      <w:r>
        <w:rPr/>
        <w:t xml:space="preserve">Now, I don’t care what others think or do. I don’t feel the urge to change them. </w:t>
      </w:r>
      <w:r>
        <w:rPr>
          <w:rStyle w:val="Strong"/>
        </w:rPr>
        <w:t>Their minds are their responsibility, not mine.</w:t>
      </w:r>
    </w:p>
    <w:p>
      <w:pPr>
        <w:pStyle w:val="Style16"/>
        <w:bidi w:val="0"/>
        <w:jc w:val="start"/>
        <w:rPr/>
      </w:pPr>
      <w:r>
        <w:rPr/>
      </w:r>
    </w:p>
    <w:p>
      <w:pPr>
        <w:pStyle w:val="Heading3"/>
        <w:bidi w:val="0"/>
        <w:jc w:val="start"/>
        <w:rPr/>
      </w:pPr>
      <w:r>
        <w:rPr>
          <w:rStyle w:val="Strong"/>
          <w:b/>
          <w:bCs/>
        </w:rPr>
        <w:t>The Solution: Letting Go Completely</w:t>
      </w:r>
    </w:p>
    <w:p>
      <w:pPr>
        <w:pStyle w:val="BodyText"/>
        <w:bidi w:val="0"/>
        <w:jc w:val="start"/>
        <w:rPr/>
      </w:pPr>
      <w:r>
        <w:rPr/>
        <w:t xml:space="preserve">The only way out was to </w:t>
      </w:r>
      <w:r>
        <w:rPr>
          <w:rStyle w:val="Strong"/>
        </w:rPr>
        <w:t>release the burden entirely</w:t>
      </w:r>
      <w:r>
        <w:rPr/>
        <w:t>.</w:t>
      </w:r>
    </w:p>
    <w:p>
      <w:pPr>
        <w:pStyle w:val="BodyText"/>
        <w:numPr>
          <w:ilvl w:val="0"/>
          <w:numId w:val="54"/>
        </w:numPr>
        <w:tabs>
          <w:tab w:val="clear" w:pos="709"/>
          <w:tab w:val="left" w:pos="709" w:leader="none"/>
        </w:tabs>
        <w:bidi w:val="0"/>
        <w:spacing w:before="0" w:after="0"/>
        <w:ind w:hanging="283" w:start="709"/>
        <w:jc w:val="start"/>
        <w:rPr/>
      </w:pPr>
      <w:r>
        <w:rPr>
          <w:rStyle w:val="Strong"/>
        </w:rPr>
        <w:t>Stop thinking about words that tell you what to do</w:t>
      </w:r>
      <w:r>
        <w:rPr/>
        <w:t xml:space="preserve">—for yourself </w:t>
      </w:r>
      <w:r>
        <w:rPr>
          <w:rStyle w:val="Emphasis"/>
        </w:rPr>
        <w:t>and</w:t>
      </w:r>
      <w:r>
        <w:rPr/>
        <w:t xml:space="preserve"> others. </w:t>
      </w:r>
    </w:p>
    <w:p>
      <w:pPr>
        <w:pStyle w:val="BodyText"/>
        <w:numPr>
          <w:ilvl w:val="0"/>
          <w:numId w:val="54"/>
        </w:numPr>
        <w:tabs>
          <w:tab w:val="clear" w:pos="709"/>
          <w:tab w:val="left" w:pos="709" w:leader="none"/>
        </w:tabs>
        <w:bidi w:val="0"/>
        <w:spacing w:before="0" w:after="0"/>
        <w:ind w:hanging="283" w:start="709"/>
        <w:jc w:val="start"/>
        <w:rPr/>
      </w:pPr>
      <w:r>
        <w:rPr>
          <w:rStyle w:val="Strong"/>
        </w:rPr>
        <w:t>Stop believing you know what others should do.</w:t>
      </w:r>
      <w:r>
        <w:rPr/>
        <w:t xml:space="preserve"> (You don’t. No one does.) </w:t>
      </w:r>
    </w:p>
    <w:p>
      <w:pPr>
        <w:pStyle w:val="BodyText"/>
        <w:numPr>
          <w:ilvl w:val="0"/>
          <w:numId w:val="54"/>
        </w:numPr>
        <w:tabs>
          <w:tab w:val="clear" w:pos="709"/>
          <w:tab w:val="left" w:pos="709" w:leader="none"/>
        </w:tabs>
        <w:bidi w:val="0"/>
        <w:ind w:hanging="283" w:start="709"/>
        <w:jc w:val="start"/>
        <w:rPr/>
      </w:pPr>
      <w:r>
        <w:rPr>
          <w:rStyle w:val="Strong"/>
        </w:rPr>
        <w:t>Stop trying to be a savior.</w:t>
      </w:r>
      <w:r>
        <w:rPr/>
        <w:t xml:space="preserve"> The world doesn’t need you to fix it. </w:t>
      </w:r>
    </w:p>
    <w:p>
      <w:pPr>
        <w:pStyle w:val="BodyText"/>
        <w:bidi w:val="0"/>
        <w:jc w:val="start"/>
        <w:rPr/>
      </w:pPr>
      <w:r>
        <w:rPr/>
        <w:t>Now, my plan is simple:</w:t>
      </w:r>
    </w:p>
    <w:p>
      <w:pPr>
        <w:pStyle w:val="BodyText"/>
        <w:numPr>
          <w:ilvl w:val="0"/>
          <w:numId w:val="55"/>
        </w:numPr>
        <w:tabs>
          <w:tab w:val="clear" w:pos="709"/>
          <w:tab w:val="left" w:pos="709" w:leader="none"/>
        </w:tabs>
        <w:bidi w:val="0"/>
        <w:spacing w:before="0" w:after="0"/>
        <w:ind w:hanging="283" w:start="709"/>
        <w:jc w:val="start"/>
        <w:rPr/>
      </w:pPr>
      <w:r>
        <w:rPr/>
        <w:t>Record everything I’ve learned—</w:t>
      </w:r>
      <w:r>
        <w:rPr>
          <w:rStyle w:val="Emphasis"/>
        </w:rPr>
        <w:t>not as a guide, but as raw data</w:t>
      </w:r>
      <w:r>
        <w:rPr/>
        <w:t xml:space="preserve">. </w:t>
      </w:r>
    </w:p>
    <w:p>
      <w:pPr>
        <w:pStyle w:val="BodyText"/>
        <w:numPr>
          <w:ilvl w:val="0"/>
          <w:numId w:val="55"/>
        </w:numPr>
        <w:tabs>
          <w:tab w:val="clear" w:pos="709"/>
          <w:tab w:val="left" w:pos="709" w:leader="none"/>
        </w:tabs>
        <w:bidi w:val="0"/>
        <w:spacing w:before="0" w:after="0"/>
        <w:ind w:hanging="283" w:start="709"/>
        <w:jc w:val="start"/>
        <w:rPr/>
      </w:pPr>
      <w:r>
        <w:rPr/>
        <w:t xml:space="preserve">Hand it over to humanity. Let them decide what to do with it. </w:t>
      </w:r>
    </w:p>
    <w:p>
      <w:pPr>
        <w:pStyle w:val="BodyText"/>
        <w:numPr>
          <w:ilvl w:val="0"/>
          <w:numId w:val="55"/>
        </w:numPr>
        <w:tabs>
          <w:tab w:val="clear" w:pos="709"/>
          <w:tab w:val="left" w:pos="709" w:leader="none"/>
        </w:tabs>
        <w:bidi w:val="0"/>
        <w:ind w:hanging="283" w:start="709"/>
        <w:jc w:val="start"/>
        <w:rPr/>
      </w:pPr>
      <w:r>
        <w:rPr/>
        <w:t xml:space="preserve">Walk away. </w:t>
      </w:r>
    </w:p>
    <w:p>
      <w:pPr>
        <w:pStyle w:val="BodyText"/>
        <w:bidi w:val="0"/>
        <w:jc w:val="start"/>
        <w:rPr/>
      </w:pPr>
      <w:r>
        <w:rPr/>
        <w:t xml:space="preserve">I no longer feel responsible for their understanding. I no longer stress over whether they’ll "get it." </w:t>
      </w:r>
      <w:r>
        <w:rPr>
          <w:rStyle w:val="Strong"/>
        </w:rPr>
        <w:t>It’s not my problem.</w:t>
      </w:r>
    </w:p>
    <w:p>
      <w:pPr>
        <w:pStyle w:val="BodyText"/>
        <w:bidi w:val="0"/>
        <w:jc w:val="start"/>
        <w:rPr/>
      </w:pPr>
      <w:r>
        <w:rPr/>
        <w:t>And in this freedom, I’ve found peace.</w:t>
      </w:r>
    </w:p>
    <w:p>
      <w:pPr>
        <w:pStyle w:val="Style16"/>
        <w:bidi w:val="0"/>
        <w:jc w:val="start"/>
        <w:rPr/>
      </w:pPr>
      <w:r>
        <w:rPr/>
      </w:r>
    </w:p>
    <w:p>
      <w:pPr>
        <w:pStyle w:val="Heading3"/>
        <w:bidi w:val="0"/>
        <w:jc w:val="start"/>
        <w:rPr/>
      </w:pPr>
      <w:r>
        <w:rPr>
          <w:rStyle w:val="Strong"/>
          <w:b/>
          <w:bCs/>
        </w:rPr>
        <w:t>The Final Insight: The Only Rule You Need</w:t>
      </w:r>
    </w:p>
    <w:p>
      <w:pPr>
        <w:pStyle w:val="BodyText"/>
        <w:bidi w:val="0"/>
        <w:jc w:val="start"/>
        <w:rPr/>
      </w:pPr>
      <w:r>
        <w:rPr/>
        <w:t>If you feel even the slightest discomfort, ask yourself:</w:t>
      </w:r>
    </w:p>
    <w:p>
      <w:pPr>
        <w:pStyle w:val="BodyText"/>
        <w:numPr>
          <w:ilvl w:val="0"/>
          <w:numId w:val="56"/>
        </w:numPr>
        <w:tabs>
          <w:tab w:val="clear" w:pos="709"/>
          <w:tab w:val="left" w:pos="709" w:leader="none"/>
        </w:tabs>
        <w:bidi w:val="0"/>
        <w:spacing w:before="0" w:after="0"/>
        <w:ind w:hanging="283" w:start="709"/>
        <w:jc w:val="start"/>
        <w:rPr/>
      </w:pPr>
      <w:r>
        <w:rPr>
          <w:rStyle w:val="Strong"/>
        </w:rPr>
        <w:t>Am I following words that tell me what to do?</w:t>
      </w:r>
      <w:r>
        <w:rPr/>
        <w:t xml:space="preserve"> (Even if those words are my own.) </w:t>
      </w:r>
    </w:p>
    <w:p>
      <w:pPr>
        <w:pStyle w:val="BodyText"/>
        <w:numPr>
          <w:ilvl w:val="0"/>
          <w:numId w:val="56"/>
        </w:numPr>
        <w:tabs>
          <w:tab w:val="clear" w:pos="709"/>
          <w:tab w:val="left" w:pos="709" w:leader="none"/>
        </w:tabs>
        <w:bidi w:val="0"/>
        <w:ind w:hanging="283" w:start="709"/>
        <w:jc w:val="start"/>
        <w:rPr/>
      </w:pPr>
      <w:r>
        <w:rPr>
          <w:rStyle w:val="Strong"/>
        </w:rPr>
        <w:t>Am I searching for words that will tell me what to do?</w:t>
      </w:r>
      <w:r>
        <w:rPr/>
        <w:t xml:space="preserve"> (Even if I haven’t found them yet.) </w:t>
      </w:r>
    </w:p>
    <w:p>
      <w:pPr>
        <w:pStyle w:val="BodyText"/>
        <w:bidi w:val="0"/>
        <w:jc w:val="start"/>
        <w:rPr/>
      </w:pPr>
      <w:r>
        <w:rPr/>
        <w:t xml:space="preserve">If the answer is </w:t>
      </w:r>
      <w:r>
        <w:rPr>
          <w:rStyle w:val="Emphasis"/>
        </w:rPr>
        <w:t>yes</w:t>
      </w:r>
      <w:r>
        <w:rPr/>
        <w:t xml:space="preserve">, that’s the source of your suffering. </w:t>
      </w:r>
      <w:r>
        <w:rPr>
          <w:rStyle w:val="Strong"/>
        </w:rPr>
        <w:t>Stop.</w:t>
      </w:r>
      <w:r>
        <w:rPr/>
        <w:t xml:space="preserve"> Let go of the search. Let go of the need for guidance.</w:t>
      </w:r>
    </w:p>
    <w:p>
      <w:pPr>
        <w:pStyle w:val="BodyText"/>
        <w:bidi w:val="0"/>
        <w:jc w:val="start"/>
        <w:rPr/>
      </w:pPr>
      <w:r>
        <w:rPr/>
        <w:t xml:space="preserve">There are no words that can tell you what to do. </w:t>
      </w:r>
      <w:r>
        <w:rPr>
          <w:rStyle w:val="Strong"/>
        </w:rPr>
        <w:t>And you don’t need them.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Letting Go of Control</w:t>
      </w:r>
    </w:p>
    <w:p>
      <w:pPr>
        <w:pStyle w:val="BodyText"/>
        <w:bidi w:val="0"/>
        <w:jc w:val="start"/>
        <w:rPr/>
      </w:pPr>
      <w:r>
        <w:rPr>
          <w:rStyle w:val="Strong"/>
        </w:rPr>
        <w:t>1. The Initial Conflict: Records, Motivation, and Suffering</w:t>
      </w:r>
      <w:r>
        <w:rPr/>
        <w:br/>
        <w:t xml:space="preserve">I realized that obsessing over my own recordings—my notes, my thoughts—was poisoning my state of mind. It drained my motivation to live and left me paralyzed. I decided I needed to hand over all my records to others and forget about them entirely. The act of </w:t>
      </w:r>
      <w:r>
        <w:rPr>
          <w:rStyle w:val="Emphasis"/>
        </w:rPr>
        <w:t>thinking</w:t>
      </w:r>
      <w:r>
        <w:rPr/>
        <w:t xml:space="preserve"> about these records, about what to do with them, was the root of my suffering.</w:t>
      </w:r>
    </w:p>
    <w:p>
      <w:pPr>
        <w:pStyle w:val="BodyText"/>
        <w:bidi w:val="0"/>
        <w:jc w:val="start"/>
        <w:rPr/>
      </w:pPr>
      <w:r>
        <w:rPr/>
        <w:t xml:space="preserve">But then I uncovered something deeper: my suffering wasn’t just about the records. It was about my habit of thinking about </w:t>
      </w:r>
      <w:r>
        <w:rPr>
          <w:rStyle w:val="Emphasis"/>
        </w:rPr>
        <w:t>what other people should do</w:t>
      </w:r>
      <w:r>
        <w:rPr/>
        <w:t xml:space="preserve">. I noticed that whenever I focused on telling others how to live, how to act, or what to think, my own state deteriorated. The more I tried to guide others, the more I spiraled into questioning </w:t>
      </w:r>
      <w:r>
        <w:rPr>
          <w:rStyle w:val="Emphasis"/>
        </w:rPr>
        <w:t>what I myself should do</w:t>
      </w:r>
      <w:r>
        <w:rPr/>
        <w:t>—what to say, what to avoid, how to control my own thoughts. This cycle of overthinking and self-control was the real source of my misery.</w:t>
      </w:r>
    </w:p>
    <w:p>
      <w:pPr>
        <w:pStyle w:val="BodyText"/>
        <w:bidi w:val="0"/>
        <w:jc w:val="start"/>
        <w:rPr/>
      </w:pPr>
      <w:r>
        <w:rPr>
          <w:rStyle w:val="Strong"/>
        </w:rPr>
        <w:t>2. The Paradox of Motivation</w:t>
      </w:r>
      <w:r>
        <w:rPr/>
        <w:br/>
        <w:t xml:space="preserve">When I stopped thinking about what others should do, my mental state improved dramatically. But here’s the catch: in that clear, unburdened state, I lost all motivation to </w:t>
      </w:r>
      <w:r>
        <w:rPr>
          <w:rStyle w:val="Emphasis"/>
        </w:rPr>
        <w:t>share</w:t>
      </w:r>
      <w:r>
        <w:rPr/>
        <w:t xml:space="preserve"> my insights with others. My records were meant to help people, but if I wasn’t thinking about what others should do, why would I bother telling them anything? I had no drive to preach, to teach, or to intervene in their lives.</w:t>
      </w:r>
    </w:p>
    <w:p>
      <w:pPr>
        <w:pStyle w:val="BodyText"/>
        <w:bidi w:val="0"/>
        <w:jc w:val="start"/>
        <w:rPr/>
      </w:pPr>
      <w:r>
        <w:rPr/>
        <w:t>This created a dilemma:</w:t>
      </w:r>
    </w:p>
    <w:p>
      <w:pPr>
        <w:pStyle w:val="BodyText"/>
        <w:numPr>
          <w:ilvl w:val="0"/>
          <w:numId w:val="57"/>
        </w:numPr>
        <w:tabs>
          <w:tab w:val="clear" w:pos="709"/>
          <w:tab w:val="left" w:pos="709" w:leader="none"/>
        </w:tabs>
        <w:bidi w:val="0"/>
        <w:spacing w:before="0" w:after="0"/>
        <w:ind w:hanging="283" w:start="709"/>
        <w:jc w:val="start"/>
        <w:rPr/>
      </w:pPr>
      <w:r>
        <w:rPr/>
        <w:t xml:space="preserve">If I </w:t>
      </w:r>
      <w:r>
        <w:rPr>
          <w:rStyle w:val="Emphasis"/>
        </w:rPr>
        <w:t>didn’t</w:t>
      </w:r>
      <w:r>
        <w:rPr/>
        <w:t xml:space="preserve"> think about others, I felt good—but my work would never reach anyone. </w:t>
      </w:r>
    </w:p>
    <w:p>
      <w:pPr>
        <w:pStyle w:val="BodyText"/>
        <w:numPr>
          <w:ilvl w:val="0"/>
          <w:numId w:val="57"/>
        </w:numPr>
        <w:tabs>
          <w:tab w:val="clear" w:pos="709"/>
          <w:tab w:val="left" w:pos="709" w:leader="none"/>
        </w:tabs>
        <w:bidi w:val="0"/>
        <w:ind w:hanging="283" w:start="709"/>
        <w:jc w:val="start"/>
        <w:rPr/>
      </w:pPr>
      <w:r>
        <w:rPr/>
        <w:t xml:space="preserve">If I </w:t>
      </w:r>
      <w:r>
        <w:rPr>
          <w:rStyle w:val="Emphasis"/>
        </w:rPr>
        <w:t>did</w:t>
      </w:r>
      <w:r>
        <w:rPr/>
        <w:t xml:space="preserve"> think about others (to motivate myself to share), I fell back into suffering. </w:t>
      </w:r>
    </w:p>
    <w:p>
      <w:pPr>
        <w:pStyle w:val="BodyText"/>
        <w:bidi w:val="0"/>
        <w:jc w:val="start"/>
        <w:rPr/>
      </w:pPr>
      <w:r>
        <w:rPr/>
        <w:t>I decided to force myself to publish everything—quickly, all at once—so I could return to my peaceful state afterward. I sent my records everywhere I could, then resolved to never revisit them.</w:t>
      </w:r>
    </w:p>
    <w:p>
      <w:pPr>
        <w:pStyle w:val="BodyText"/>
        <w:bidi w:val="0"/>
        <w:jc w:val="start"/>
        <w:rPr/>
      </w:pPr>
      <w:r>
        <w:rPr>
          <w:rStyle w:val="Strong"/>
        </w:rPr>
        <w:t>3. The Trap of Self-Control</w:t>
      </w:r>
      <w:r>
        <w:rPr/>
        <w:br/>
        <w:t xml:space="preserve">After publishing, I tried to return to that "good state" where I don’t think about what others (or I) should do. But it wasn’t easy. I kept making mistakes because I was still </w:t>
      </w:r>
      <w:r>
        <w:rPr>
          <w:rStyle w:val="Emphasis"/>
        </w:rPr>
        <w:t>trying to control</w:t>
      </w:r>
      <w:r>
        <w:rPr/>
        <w:t xml:space="preserve"> my thoughts.</w:t>
      </w:r>
    </w:p>
    <w:p>
      <w:pPr>
        <w:pStyle w:val="BodyText"/>
        <w:bidi w:val="0"/>
        <w:jc w:val="start"/>
        <w:rPr/>
      </w:pPr>
      <w:r>
        <w:rPr/>
        <w:t>Here’s what went wrong:</w:t>
      </w:r>
    </w:p>
    <w:p>
      <w:pPr>
        <w:pStyle w:val="BodyText"/>
        <w:numPr>
          <w:ilvl w:val="0"/>
          <w:numId w:val="58"/>
        </w:numPr>
        <w:tabs>
          <w:tab w:val="clear" w:pos="709"/>
          <w:tab w:val="left" w:pos="709" w:leader="none"/>
        </w:tabs>
        <w:bidi w:val="0"/>
        <w:spacing w:before="0" w:after="0"/>
        <w:ind w:hanging="283" w:start="709"/>
        <w:jc w:val="start"/>
        <w:rPr/>
      </w:pPr>
      <w:r>
        <w:rPr/>
        <w:t xml:space="preserve">I was following a mental "guide": </w:t>
      </w:r>
      <w:r>
        <w:rPr>
          <w:rStyle w:val="Emphasis"/>
        </w:rPr>
        <w:t>"Don’t think about what others should do, or you’ll feel bad."</w:t>
      </w:r>
      <w:r>
        <w:rPr/>
        <w:t xml:space="preserve"> </w:t>
      </w:r>
    </w:p>
    <w:p>
      <w:pPr>
        <w:pStyle w:val="BodyText"/>
        <w:numPr>
          <w:ilvl w:val="0"/>
          <w:numId w:val="58"/>
        </w:numPr>
        <w:tabs>
          <w:tab w:val="clear" w:pos="709"/>
          <w:tab w:val="left" w:pos="709" w:leader="none"/>
        </w:tabs>
        <w:bidi w:val="0"/>
        <w:spacing w:before="0" w:after="0"/>
        <w:ind w:hanging="283" w:start="709"/>
        <w:jc w:val="start"/>
        <w:rPr/>
      </w:pPr>
      <w:r>
        <w:rPr/>
        <w:t xml:space="preserve">But by focusing on </w:t>
      </w:r>
      <w:r>
        <w:rPr>
          <w:rStyle w:val="Emphasis"/>
        </w:rPr>
        <w:t>not</w:t>
      </w:r>
      <w:r>
        <w:rPr/>
        <w:t xml:space="preserve"> thinking about it, I was still thinking about it. I was obeying words in my head—commands like </w:t>
      </w:r>
      <w:r>
        <w:rPr>
          <w:rStyle w:val="Emphasis"/>
        </w:rPr>
        <w:t>"Avoid this!"</w:t>
      </w:r>
      <w:r>
        <w:rPr/>
        <w:t xml:space="preserve"> or </w:t>
      </w:r>
      <w:r>
        <w:rPr>
          <w:rStyle w:val="Emphasis"/>
        </w:rPr>
        <w:t>"Stick to that!"</w:t>
      </w:r>
      <w:r>
        <w:rPr/>
        <w:t xml:space="preserve">—and those words were keeping me trapped. </w:t>
      </w:r>
    </w:p>
    <w:p>
      <w:pPr>
        <w:pStyle w:val="BodyText"/>
        <w:numPr>
          <w:ilvl w:val="0"/>
          <w:numId w:val="58"/>
        </w:numPr>
        <w:tabs>
          <w:tab w:val="clear" w:pos="709"/>
          <w:tab w:val="left" w:pos="709" w:leader="none"/>
        </w:tabs>
        <w:bidi w:val="0"/>
        <w:ind w:hanging="283" w:start="709"/>
        <w:jc w:val="start"/>
        <w:rPr/>
      </w:pPr>
      <w:r>
        <w:rPr/>
        <w:t xml:space="preserve">My brain was trying to </w:t>
      </w:r>
      <w:r>
        <w:rPr>
          <w:rStyle w:val="Emphasis"/>
        </w:rPr>
        <w:t>protect</w:t>
      </w:r>
      <w:r>
        <w:rPr/>
        <w:t xml:space="preserve"> me from my own patterns, but the protection itself became a cage. </w:t>
      </w:r>
    </w:p>
    <w:p>
      <w:pPr>
        <w:pStyle w:val="BodyText"/>
        <w:bidi w:val="0"/>
        <w:jc w:val="start"/>
        <w:rPr/>
      </w:pPr>
      <w:r>
        <w:rPr>
          <w:rStyle w:val="Strong"/>
        </w:rPr>
        <w:t>4. The Breakthrough: Stopping the Inner Dialogue</w:t>
      </w:r>
      <w:r>
        <w:rPr/>
        <w:br/>
        <w:t xml:space="preserve">The solution was radical: </w:t>
      </w:r>
      <w:r>
        <w:rPr>
          <w:rStyle w:val="Strong"/>
        </w:rPr>
        <w:t xml:space="preserve">stop thinking about what I </w:t>
      </w:r>
      <w:r>
        <w:rPr>
          <w:rStyle w:val="Emphasis"/>
        </w:rPr>
        <w:t>should</w:t>
      </w:r>
      <w:r>
        <w:rPr>
          <w:rStyle w:val="Strong"/>
        </w:rPr>
        <w:t xml:space="preserve"> do—full stop.</w:t>
      </w:r>
    </w:p>
    <w:p>
      <w:pPr>
        <w:pStyle w:val="BodyText"/>
        <w:bidi w:val="0"/>
        <w:jc w:val="start"/>
        <w:rPr/>
      </w:pPr>
      <w:r>
        <w:rPr/>
        <w:t>This meant:</w:t>
      </w:r>
    </w:p>
    <w:p>
      <w:pPr>
        <w:pStyle w:val="BodyText"/>
        <w:numPr>
          <w:ilvl w:val="0"/>
          <w:numId w:val="59"/>
        </w:numPr>
        <w:tabs>
          <w:tab w:val="clear" w:pos="709"/>
          <w:tab w:val="left" w:pos="709" w:leader="none"/>
        </w:tabs>
        <w:bidi w:val="0"/>
        <w:spacing w:before="0" w:after="0"/>
        <w:ind w:hanging="283" w:start="709"/>
        <w:jc w:val="start"/>
        <w:rPr/>
      </w:pPr>
      <w:r>
        <w:rPr>
          <w:rStyle w:val="Strong"/>
        </w:rPr>
        <w:t>No more following internal rules</w:t>
      </w:r>
      <w:r>
        <w:rPr/>
        <w:t xml:space="preserve"> (e.g., </w:t>
      </w:r>
      <w:r>
        <w:rPr>
          <w:rStyle w:val="Emphasis"/>
        </w:rPr>
        <w:t>"Don’t think about X"</w:t>
      </w:r>
      <w:r>
        <w:rPr/>
        <w:t xml:space="preserve"> or </w:t>
      </w:r>
      <w:r>
        <w:rPr>
          <w:rStyle w:val="Emphasis"/>
        </w:rPr>
        <w:t>"You must do Y"</w:t>
      </w:r>
      <w:r>
        <w:rPr/>
        <w:t xml:space="preserve">). </w:t>
      </w:r>
    </w:p>
    <w:p>
      <w:pPr>
        <w:pStyle w:val="BodyText"/>
        <w:numPr>
          <w:ilvl w:val="0"/>
          <w:numId w:val="59"/>
        </w:numPr>
        <w:tabs>
          <w:tab w:val="clear" w:pos="709"/>
          <w:tab w:val="left" w:pos="709" w:leader="none"/>
        </w:tabs>
        <w:bidi w:val="0"/>
        <w:spacing w:before="0" w:after="0"/>
        <w:ind w:hanging="283" w:start="709"/>
        <w:jc w:val="start"/>
        <w:rPr/>
      </w:pPr>
      <w:r>
        <w:rPr>
          <w:rStyle w:val="Strong"/>
        </w:rPr>
        <w:t>No more monitoring myself</w:t>
      </w:r>
      <w:r>
        <w:rPr/>
        <w:t xml:space="preserve"> to ensure I wasn’t breaking those rules. </w:t>
      </w:r>
    </w:p>
    <w:p>
      <w:pPr>
        <w:pStyle w:val="BodyText"/>
        <w:numPr>
          <w:ilvl w:val="0"/>
          <w:numId w:val="59"/>
        </w:numPr>
        <w:tabs>
          <w:tab w:val="clear" w:pos="709"/>
          <w:tab w:val="left" w:pos="709" w:leader="none"/>
        </w:tabs>
        <w:bidi w:val="0"/>
        <w:ind w:hanging="283" w:start="709"/>
        <w:jc w:val="start"/>
        <w:rPr/>
      </w:pPr>
      <w:r>
        <w:rPr>
          <w:rStyle w:val="Strong"/>
        </w:rPr>
        <w:t>No more fearing</w:t>
      </w:r>
      <w:r>
        <w:rPr/>
        <w:t xml:space="preserve"> that without these rules, I’d "mess up" and fall back into bad habits. </w:t>
      </w:r>
    </w:p>
    <w:p>
      <w:pPr>
        <w:pStyle w:val="BodyText"/>
        <w:bidi w:val="0"/>
        <w:jc w:val="start"/>
        <w:rPr/>
      </w:pPr>
      <w:r>
        <w:rPr/>
        <w:t>I realized my brain doesn’t need these verbal commands to function. It already knows what to avoid and what to embrace—</w:t>
      </w:r>
      <w:r>
        <w:rPr>
          <w:rStyle w:val="Emphasis"/>
        </w:rPr>
        <w:t>without words</w:t>
      </w:r>
      <w:r>
        <w:rPr/>
        <w:t>. The moment I stopped obeying or resisting any internal "instructions," everything shifted.</w:t>
      </w:r>
    </w:p>
    <w:p>
      <w:pPr>
        <w:pStyle w:val="BodyText"/>
        <w:bidi w:val="0"/>
        <w:jc w:val="start"/>
        <w:rPr/>
      </w:pPr>
      <w:r>
        <w:rPr>
          <w:rStyle w:val="Strong"/>
        </w:rPr>
        <w:t>5. The Mechanism of Freedom</w:t>
      </w:r>
      <w:r>
        <w:rPr/>
        <w:br/>
        <w:t>Here’s how it worked:</w:t>
      </w:r>
    </w:p>
    <w:p>
      <w:pPr>
        <w:pStyle w:val="BodyText"/>
        <w:numPr>
          <w:ilvl w:val="0"/>
          <w:numId w:val="61"/>
        </w:numPr>
        <w:tabs>
          <w:tab w:val="clear" w:pos="709"/>
          <w:tab w:val="left" w:pos="709" w:leader="none"/>
        </w:tabs>
        <w:bidi w:val="0"/>
        <w:spacing w:before="0" w:after="0"/>
        <w:ind w:hanging="283" w:start="709"/>
        <w:jc w:val="start"/>
        <w:rPr/>
      </w:pPr>
      <w:r>
        <w:rPr>
          <w:rStyle w:val="Strong"/>
        </w:rPr>
        <w:t>Observe the absence of control</w:t>
      </w:r>
      <w:r>
        <w:rPr/>
        <w:t xml:space="preserve">: I noticed there were </w:t>
      </w:r>
      <w:r>
        <w:rPr>
          <w:rStyle w:val="Emphasis"/>
        </w:rPr>
        <w:t>no words</w:t>
      </w:r>
      <w:r>
        <w:rPr/>
        <w:t xml:space="preserve"> in my mind telling me what to do. No commands, no warnings, no "shoulds." Just silence. </w:t>
      </w:r>
    </w:p>
    <w:p>
      <w:pPr>
        <w:pStyle w:val="BodyText"/>
        <w:numPr>
          <w:ilvl w:val="0"/>
          <w:numId w:val="61"/>
        </w:numPr>
        <w:tabs>
          <w:tab w:val="clear" w:pos="709"/>
          <w:tab w:val="left" w:pos="709" w:leader="none"/>
        </w:tabs>
        <w:bidi w:val="0"/>
        <w:spacing w:before="0" w:after="0"/>
        <w:ind w:hanging="283" w:start="709"/>
        <w:jc w:val="start"/>
        <w:rPr/>
      </w:pPr>
      <w:r>
        <w:rPr>
          <w:rStyle w:val="Strong"/>
        </w:rPr>
        <w:t>Stop observing the absence</w:t>
      </w:r>
      <w:r>
        <w:rPr/>
        <w:t xml:space="preserve">: Even noticing </w:t>
      </w:r>
      <w:r>
        <w:rPr>
          <w:rStyle w:val="Emphasis"/>
        </w:rPr>
        <w:t>"There are no commands!"</w:t>
      </w:r>
      <w:r>
        <w:rPr/>
        <w:t xml:space="preserve"> was still a form of control. So I let go of that too. </w:t>
      </w:r>
    </w:p>
    <w:p>
      <w:pPr>
        <w:pStyle w:val="BodyText"/>
        <w:numPr>
          <w:ilvl w:val="0"/>
          <w:numId w:val="61"/>
        </w:numPr>
        <w:tabs>
          <w:tab w:val="clear" w:pos="709"/>
          <w:tab w:val="left" w:pos="709" w:leader="none"/>
        </w:tabs>
        <w:bidi w:val="0"/>
        <w:ind w:hanging="283" w:start="709"/>
        <w:jc w:val="start"/>
        <w:rPr/>
      </w:pPr>
      <w:r>
        <w:rPr>
          <w:rStyle w:val="Strong"/>
        </w:rPr>
        <w:t>Return to reality</w:t>
      </w:r>
      <w:r>
        <w:rPr/>
        <w:t xml:space="preserve">: Without the noise of self-instruction, I could simply </w:t>
      </w:r>
      <w:r>
        <w:rPr>
          <w:rStyle w:val="Emphasis"/>
        </w:rPr>
        <w:t>exist</w:t>
      </w:r>
      <w:r>
        <w:rPr/>
        <w:t xml:space="preserve">—present, calm, and motivated by what was in front of me, not by abstract rules. </w:t>
      </w:r>
    </w:p>
    <w:p>
      <w:pPr>
        <w:pStyle w:val="BodyText"/>
        <w:bidi w:val="0"/>
        <w:jc w:val="start"/>
        <w:rPr/>
      </w:pPr>
      <w:r>
        <w:rPr>
          <w:rStyle w:val="Strong"/>
        </w:rPr>
        <w:t>6. The Core Mistake: Fear of Losing Control</w:t>
      </w:r>
      <w:r>
        <w:rPr/>
        <w:br/>
        <w:t xml:space="preserve">My biggest error was believing that </w:t>
      </w:r>
      <w:r>
        <w:rPr>
          <w:rStyle w:val="Emphasis"/>
        </w:rPr>
        <w:t>without</w:t>
      </w:r>
      <w:r>
        <w:rPr/>
        <w:t xml:space="preserve"> these mental rules, I’d lose my way. I feared:</w:t>
      </w:r>
    </w:p>
    <w:p>
      <w:pPr>
        <w:pStyle w:val="BodyText"/>
        <w:numPr>
          <w:ilvl w:val="0"/>
          <w:numId w:val="62"/>
        </w:numPr>
        <w:tabs>
          <w:tab w:val="clear" w:pos="709"/>
          <w:tab w:val="left" w:pos="709" w:leader="none"/>
        </w:tabs>
        <w:bidi w:val="0"/>
        <w:spacing w:before="0" w:after="0"/>
        <w:ind w:hanging="283" w:start="709"/>
        <w:jc w:val="start"/>
        <w:rPr/>
      </w:pPr>
      <w:r>
        <w:rPr>
          <w:rStyle w:val="Emphasis"/>
        </w:rPr>
        <w:t>"If I don’t remind myself not to think about others, I’ll start obsessing again."</w:t>
      </w:r>
      <w:r>
        <w:rPr/>
        <w:t xml:space="preserve"> </w:t>
      </w:r>
    </w:p>
    <w:p>
      <w:pPr>
        <w:pStyle w:val="BodyText"/>
        <w:numPr>
          <w:ilvl w:val="0"/>
          <w:numId w:val="62"/>
        </w:numPr>
        <w:tabs>
          <w:tab w:val="clear" w:pos="709"/>
          <w:tab w:val="left" w:pos="709" w:leader="none"/>
        </w:tabs>
        <w:bidi w:val="0"/>
        <w:ind w:hanging="283" w:start="709"/>
        <w:jc w:val="start"/>
        <w:rPr/>
      </w:pPr>
      <w:r>
        <w:rPr>
          <w:rStyle w:val="Emphasis"/>
        </w:rPr>
        <w:t>"If I don’t follow my own advice, I’ll make mistakes."</w:t>
      </w:r>
      <w:r>
        <w:rPr/>
        <w:t xml:space="preserve"> </w:t>
      </w:r>
    </w:p>
    <w:p>
      <w:pPr>
        <w:pStyle w:val="BodyText"/>
        <w:bidi w:val="0"/>
        <w:jc w:val="start"/>
        <w:rPr/>
      </w:pPr>
      <w:r>
        <w:rPr/>
        <w:t xml:space="preserve">But this fear was the real prison. The brain doesn’t need constant verbal reminders to avoid pain or seek joy. </w:t>
      </w:r>
      <w:r>
        <w:rPr>
          <w:rStyle w:val="Strong"/>
        </w:rPr>
        <w:t>The words themselves were the problem.</w:t>
      </w:r>
      <w:r>
        <w:rPr/>
        <w:t xml:space="preserve"> They created stress, not safety.</w:t>
      </w:r>
    </w:p>
    <w:p>
      <w:pPr>
        <w:pStyle w:val="BodyText"/>
        <w:bidi w:val="0"/>
        <w:jc w:val="start"/>
        <w:rPr/>
      </w:pPr>
      <w:r>
        <w:rPr>
          <w:rStyle w:val="Strong"/>
        </w:rPr>
        <w:t>7. The Illusion of Guidance</w:t>
      </w:r>
      <w:r>
        <w:rPr/>
        <w:br/>
        <w:t>Humans often believe:</w:t>
      </w:r>
    </w:p>
    <w:p>
      <w:pPr>
        <w:pStyle w:val="BodyText"/>
        <w:numPr>
          <w:ilvl w:val="0"/>
          <w:numId w:val="63"/>
        </w:numPr>
        <w:tabs>
          <w:tab w:val="clear" w:pos="709"/>
          <w:tab w:val="left" w:pos="709" w:leader="none"/>
        </w:tabs>
        <w:bidi w:val="0"/>
        <w:spacing w:before="0" w:after="0"/>
        <w:ind w:hanging="283" w:start="709"/>
        <w:jc w:val="start"/>
        <w:rPr/>
      </w:pPr>
      <w:r>
        <w:rPr>
          <w:rStyle w:val="Emphasis"/>
        </w:rPr>
        <w:t>"I need rules to avoid danger."</w:t>
      </w:r>
      <w:r>
        <w:rPr/>
        <w:t xml:space="preserve"> (e.g., </w:t>
      </w:r>
      <w:r>
        <w:rPr>
          <w:rStyle w:val="Emphasis"/>
        </w:rPr>
        <w:t>"Don’t touch the hot stove!"</w:t>
      </w:r>
      <w:r>
        <w:rPr/>
        <w:t xml:space="preserve">) </w:t>
      </w:r>
    </w:p>
    <w:p>
      <w:pPr>
        <w:pStyle w:val="BodyText"/>
        <w:numPr>
          <w:ilvl w:val="0"/>
          <w:numId w:val="63"/>
        </w:numPr>
        <w:tabs>
          <w:tab w:val="clear" w:pos="709"/>
          <w:tab w:val="left" w:pos="709" w:leader="none"/>
        </w:tabs>
        <w:bidi w:val="0"/>
        <w:ind w:hanging="283" w:start="709"/>
        <w:jc w:val="start"/>
        <w:rPr/>
      </w:pPr>
      <w:r>
        <w:rPr>
          <w:rStyle w:val="Emphasis"/>
        </w:rPr>
        <w:t>"I need reminders to achieve goals."</w:t>
      </w:r>
      <w:r>
        <w:rPr/>
        <w:t xml:space="preserve"> (e.g., </w:t>
      </w:r>
      <w:r>
        <w:rPr>
          <w:rStyle w:val="Emphasis"/>
        </w:rPr>
        <w:t>"Stay focused!"</w:t>
      </w:r>
      <w:r>
        <w:rPr/>
        <w:t xml:space="preserve">) </w:t>
      </w:r>
    </w:p>
    <w:p>
      <w:pPr>
        <w:pStyle w:val="BodyText"/>
        <w:bidi w:val="0"/>
        <w:jc w:val="start"/>
        <w:rPr/>
      </w:pPr>
      <w:r>
        <w:rPr/>
        <w:t xml:space="preserve">But these words don’t </w:t>
      </w:r>
      <w:r>
        <w:rPr>
          <w:rStyle w:val="Emphasis"/>
        </w:rPr>
        <w:t>prevent</w:t>
      </w:r>
      <w:r>
        <w:rPr/>
        <w:t xml:space="preserve"> mistakes—they </w:t>
      </w:r>
      <w:r>
        <w:rPr>
          <w:rStyle w:val="Emphasis"/>
        </w:rPr>
        <w:t>cause</w:t>
      </w:r>
      <w:r>
        <w:rPr/>
        <w:t xml:space="preserve"> anxiety. The brain already knows not to touch a hot stove. The words just add unnecessary friction.</w:t>
      </w:r>
    </w:p>
    <w:p>
      <w:pPr>
        <w:pStyle w:val="BodyText"/>
        <w:bidi w:val="0"/>
        <w:jc w:val="start"/>
        <w:rPr/>
      </w:pPr>
      <w:r>
        <w:rPr>
          <w:rStyle w:val="Strong"/>
        </w:rPr>
        <w:t>8. The Final State: Effortless Clarity</w:t>
      </w:r>
      <w:r>
        <w:rPr/>
        <w:br/>
        <w:t>Now, I don’t think about:</w:t>
      </w:r>
    </w:p>
    <w:p>
      <w:pPr>
        <w:pStyle w:val="BodyText"/>
        <w:numPr>
          <w:ilvl w:val="0"/>
          <w:numId w:val="64"/>
        </w:numPr>
        <w:tabs>
          <w:tab w:val="clear" w:pos="709"/>
          <w:tab w:val="left" w:pos="709" w:leader="none"/>
        </w:tabs>
        <w:bidi w:val="0"/>
        <w:spacing w:before="0" w:after="0"/>
        <w:ind w:hanging="283" w:start="709"/>
        <w:jc w:val="start"/>
        <w:rPr/>
      </w:pPr>
      <w:r>
        <w:rPr/>
        <w:t xml:space="preserve">What others should do. </w:t>
      </w:r>
    </w:p>
    <w:p>
      <w:pPr>
        <w:pStyle w:val="BodyText"/>
        <w:numPr>
          <w:ilvl w:val="0"/>
          <w:numId w:val="64"/>
        </w:numPr>
        <w:tabs>
          <w:tab w:val="clear" w:pos="709"/>
          <w:tab w:val="left" w:pos="709" w:leader="none"/>
        </w:tabs>
        <w:bidi w:val="0"/>
        <w:spacing w:before="0" w:after="0"/>
        <w:ind w:hanging="283" w:start="709"/>
        <w:jc w:val="start"/>
        <w:rPr/>
      </w:pPr>
      <w:r>
        <w:rPr/>
        <w:t xml:space="preserve">What I should or shouldn’t do. </w:t>
      </w:r>
    </w:p>
    <w:p>
      <w:pPr>
        <w:pStyle w:val="BodyText"/>
        <w:numPr>
          <w:ilvl w:val="0"/>
          <w:numId w:val="64"/>
        </w:numPr>
        <w:tabs>
          <w:tab w:val="clear" w:pos="709"/>
          <w:tab w:val="left" w:pos="709" w:leader="none"/>
        </w:tabs>
        <w:bidi w:val="0"/>
        <w:ind w:hanging="283" w:start="709"/>
        <w:jc w:val="start"/>
        <w:rPr/>
      </w:pPr>
      <w:r>
        <w:rPr/>
        <w:t xml:space="preserve">Whether I’m "following the right path." </w:t>
      </w:r>
    </w:p>
    <w:p>
      <w:pPr>
        <w:pStyle w:val="BodyText"/>
        <w:bidi w:val="0"/>
        <w:jc w:val="start"/>
        <w:rPr/>
      </w:pPr>
      <w:r>
        <w:rPr/>
        <w:t xml:space="preserve">I simply </w:t>
      </w:r>
      <w:r>
        <w:rPr>
          <w:rStyle w:val="Emphasis"/>
        </w:rPr>
        <w:t>act</w:t>
      </w:r>
      <w:r>
        <w:rPr/>
        <w:t xml:space="preserve"> when needed, without internal debate. My motivation is natural, not forced. My state is stable, not contingent on obeying or rebelling against mental commands.</w:t>
      </w:r>
    </w:p>
    <w:p>
      <w:pPr>
        <w:pStyle w:val="BodyText"/>
        <w:bidi w:val="0"/>
        <w:jc w:val="start"/>
        <w:rPr/>
      </w:pPr>
      <w:r>
        <w:rPr>
          <w:rStyle w:val="Strong"/>
        </w:rPr>
        <w:t>9. Why This Is Hard to Explain</w:t>
      </w:r>
      <w:r>
        <w:rPr/>
        <w:br/>
        <w:t xml:space="preserve">This realization is </w:t>
      </w:r>
      <w:r>
        <w:rPr>
          <w:rStyle w:val="Emphasis"/>
        </w:rPr>
        <w:t>crystal clear</w:t>
      </w:r>
      <w:r>
        <w:rPr/>
        <w:t xml:space="preserve"> in experience but nearly impossible to put into words. Language distorts it because:</w:t>
      </w:r>
    </w:p>
    <w:p>
      <w:pPr>
        <w:pStyle w:val="BodyText"/>
        <w:numPr>
          <w:ilvl w:val="0"/>
          <w:numId w:val="65"/>
        </w:numPr>
        <w:tabs>
          <w:tab w:val="clear" w:pos="709"/>
          <w:tab w:val="left" w:pos="709" w:leader="none"/>
        </w:tabs>
        <w:bidi w:val="0"/>
        <w:spacing w:before="0" w:after="0"/>
        <w:ind w:hanging="283" w:start="709"/>
        <w:jc w:val="start"/>
        <w:rPr/>
      </w:pPr>
      <w:r>
        <w:rPr/>
        <w:t xml:space="preserve">Words imply </w:t>
      </w:r>
      <w:r>
        <w:rPr>
          <w:rStyle w:val="Emphasis"/>
        </w:rPr>
        <w:t>rules</w:t>
      </w:r>
      <w:r>
        <w:rPr/>
        <w:t xml:space="preserve">, and rules imply </w:t>
      </w:r>
      <w:r>
        <w:rPr>
          <w:rStyle w:val="Emphasis"/>
        </w:rPr>
        <w:t>control</w:t>
      </w:r>
      <w:r>
        <w:rPr/>
        <w:t xml:space="preserve">. </w:t>
      </w:r>
    </w:p>
    <w:p>
      <w:pPr>
        <w:pStyle w:val="BodyText"/>
        <w:numPr>
          <w:ilvl w:val="0"/>
          <w:numId w:val="65"/>
        </w:numPr>
        <w:tabs>
          <w:tab w:val="clear" w:pos="709"/>
          <w:tab w:val="left" w:pos="709" w:leader="none"/>
        </w:tabs>
        <w:bidi w:val="0"/>
        <w:ind w:hanging="283" w:start="709"/>
        <w:jc w:val="start"/>
        <w:rPr/>
      </w:pPr>
      <w:r>
        <w:rPr/>
        <w:t xml:space="preserve">The state I’m describing is </w:t>
      </w:r>
      <w:r>
        <w:rPr>
          <w:rStyle w:val="Emphasis"/>
        </w:rPr>
        <w:t>beyond control</w:t>
      </w:r>
      <w:r>
        <w:rPr/>
        <w:t xml:space="preserve">—it’s pure presence. </w:t>
      </w:r>
    </w:p>
    <w:p>
      <w:pPr>
        <w:pStyle w:val="BodyText"/>
        <w:bidi w:val="0"/>
        <w:jc w:val="start"/>
        <w:rPr/>
      </w:pPr>
      <w:r>
        <w:rPr/>
        <w:t>But the core truth is this:</w:t>
        <w:br/>
      </w:r>
      <w:r>
        <w:rPr>
          <w:rStyle w:val="Strong"/>
        </w:rPr>
        <w:t>You don’t need words to live well. The mind knows. Let it.</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66"/>
        </w:numPr>
        <w:tabs>
          <w:tab w:val="clear" w:pos="709"/>
          <w:tab w:val="left" w:pos="709" w:leader="none"/>
        </w:tabs>
        <w:bidi w:val="0"/>
        <w:spacing w:before="0" w:after="0"/>
        <w:ind w:hanging="283" w:start="709"/>
        <w:jc w:val="start"/>
        <w:rPr/>
      </w:pPr>
      <w:r>
        <w:rPr>
          <w:rStyle w:val="Emphasis"/>
        </w:rPr>
        <w:t>"Thinking about what others should do ruins my state—and thinking about what I should do does too."</w:t>
      </w:r>
      <w:r>
        <w:rPr/>
        <w:t xml:space="preserve"> </w:t>
      </w:r>
    </w:p>
    <w:p>
      <w:pPr>
        <w:pStyle w:val="BodyText"/>
        <w:numPr>
          <w:ilvl w:val="0"/>
          <w:numId w:val="66"/>
        </w:numPr>
        <w:tabs>
          <w:tab w:val="clear" w:pos="709"/>
          <w:tab w:val="left" w:pos="709" w:leader="none"/>
        </w:tabs>
        <w:bidi w:val="0"/>
        <w:spacing w:before="0" w:after="0"/>
        <w:ind w:hanging="283" w:start="709"/>
        <w:jc w:val="start"/>
        <w:rPr/>
      </w:pPr>
      <w:r>
        <w:rPr>
          <w:rStyle w:val="Emphasis"/>
        </w:rPr>
        <w:t>"Motivation to share disappears when I stop obsessing over others, but that’s the price of peace."</w:t>
      </w:r>
      <w:r>
        <w:rPr/>
        <w:t xml:space="preserve"> </w:t>
      </w:r>
    </w:p>
    <w:p>
      <w:pPr>
        <w:pStyle w:val="BodyText"/>
        <w:numPr>
          <w:ilvl w:val="0"/>
          <w:numId w:val="66"/>
        </w:numPr>
        <w:tabs>
          <w:tab w:val="clear" w:pos="709"/>
          <w:tab w:val="left" w:pos="709" w:leader="none"/>
        </w:tabs>
        <w:bidi w:val="0"/>
        <w:spacing w:before="0" w:after="0"/>
        <w:ind w:hanging="283" w:start="709"/>
        <w:jc w:val="start"/>
        <w:rPr/>
      </w:pPr>
      <w:r>
        <w:rPr>
          <w:rStyle w:val="Emphasis"/>
        </w:rPr>
        <w:t>"The brain doesn’t need verbal commands. The words are the problem, not the solution."</w:t>
      </w:r>
      <w:r>
        <w:rPr/>
        <w:t xml:space="preserve"> </w:t>
      </w:r>
    </w:p>
    <w:p>
      <w:pPr>
        <w:pStyle w:val="BodyText"/>
        <w:numPr>
          <w:ilvl w:val="0"/>
          <w:numId w:val="66"/>
        </w:numPr>
        <w:tabs>
          <w:tab w:val="clear" w:pos="709"/>
          <w:tab w:val="left" w:pos="709" w:leader="none"/>
        </w:tabs>
        <w:bidi w:val="0"/>
        <w:spacing w:before="0" w:after="0"/>
        <w:ind w:hanging="283" w:start="709"/>
        <w:jc w:val="start"/>
        <w:rPr/>
      </w:pPr>
      <w:r>
        <w:rPr>
          <w:rStyle w:val="Emphasis"/>
        </w:rPr>
        <w:t>"Fear of losing control is what keeps you trapped. Let go, and the mind handles itself."</w:t>
      </w:r>
      <w:r>
        <w:rPr/>
        <w:t xml:space="preserve"> </w:t>
      </w:r>
    </w:p>
    <w:p>
      <w:pPr>
        <w:pStyle w:val="BodyText"/>
        <w:numPr>
          <w:ilvl w:val="0"/>
          <w:numId w:val="66"/>
        </w:numPr>
        <w:tabs>
          <w:tab w:val="clear" w:pos="709"/>
          <w:tab w:val="left" w:pos="709" w:leader="none"/>
        </w:tabs>
        <w:bidi w:val="0"/>
        <w:ind w:hanging="283" w:start="709"/>
        <w:jc w:val="start"/>
        <w:rPr/>
      </w:pPr>
      <w:r>
        <w:rPr>
          <w:rStyle w:val="Emphasis"/>
        </w:rPr>
        <w:t>"Good states aren’t achieved by following rules. They’re what remains when the rules dissolve."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abstractNum w:abstractNumId="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8"/>
    <w:lvlOverride w:ilvl="0">
      <w:startOverride w:val="1"/>
    </w:lvlOverride>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5"/>
    <w:lvlOverride w:ilvl="0">
      <w:startOverride w:val="1"/>
    </w:lvlOverride>
  </w:num>
  <w:num w:numId="38">
    <w:abstractNumId w:val="36"/>
  </w:num>
  <w:num w:numId="39">
    <w:abstractNumId w:val="37"/>
  </w:num>
  <w:num w:numId="40">
    <w:abstractNumId w:val="38"/>
  </w:num>
  <w:num w:numId="41">
    <w:abstractNumId w:val="39"/>
  </w:num>
  <w:num w:numId="42">
    <w:abstractNumId w:val="40"/>
  </w:num>
  <w:num w:numId="43">
    <w:abstractNumId w:val="41"/>
  </w:num>
  <w:num w:numId="44">
    <w:abstractNumId w:val="42"/>
  </w:num>
  <w:num w:numId="45">
    <w:abstractNumId w:val="43"/>
  </w:num>
  <w:num w:numId="46">
    <w:abstractNumId w:val="44"/>
  </w:num>
  <w:num w:numId="47">
    <w:abstractNumId w:val="44"/>
    <w:lvlOverride w:ilvl="0">
      <w:startOverride w:val="1"/>
    </w:lvlOverride>
  </w:num>
  <w:num w:numId="48">
    <w:abstractNumId w:val="45"/>
  </w:num>
  <w:num w:numId="49">
    <w:abstractNumId w:val="46"/>
  </w:num>
  <w:num w:numId="50">
    <w:abstractNumId w:val="47"/>
  </w:num>
  <w:num w:numId="51">
    <w:abstractNumId w:val="48"/>
  </w:num>
  <w:num w:numId="52">
    <w:abstractNumId w:val="48"/>
    <w:lvlOverride w:ilvl="0">
      <w:startOverride w:val="1"/>
    </w:lvlOverride>
  </w:num>
  <w:num w:numId="53">
    <w:abstractNumId w:val="49"/>
  </w:num>
  <w:num w:numId="54">
    <w:abstractNumId w:val="50"/>
  </w:num>
  <w:num w:numId="55">
    <w:abstractNumId w:val="51"/>
  </w:num>
  <w:num w:numId="56">
    <w:abstractNumId w:val="52"/>
  </w:num>
  <w:num w:numId="57">
    <w:abstractNumId w:val="53"/>
  </w:num>
  <w:num w:numId="58">
    <w:abstractNumId w:val="54"/>
  </w:num>
  <w:num w:numId="59">
    <w:abstractNumId w:val="55"/>
  </w:num>
  <w:num w:numId="60">
    <w:abstractNumId w:val="56"/>
  </w:num>
  <w:num w:numId="61">
    <w:abstractNumId w:val="56"/>
    <w:lvlOverride w:ilvl="0">
      <w:startOverride w:val="1"/>
    </w:lvlOverride>
  </w:num>
  <w:num w:numId="62">
    <w:abstractNumId w:val="57"/>
  </w:num>
  <w:num w:numId="63">
    <w:abstractNumId w:val="58"/>
  </w:num>
  <w:num w:numId="64">
    <w:abstractNumId w:val="59"/>
  </w:num>
  <w:num w:numId="65">
    <w:abstractNumId w:val="60"/>
  </w:num>
  <w:num w:numId="66">
    <w:abstractNumId w:val="61"/>
  </w:num>
  <w:num w:numId="19">
    <w:abstractNumId w:val="19"/>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Style12">
    <w:name w:val="Маркеры"/>
    <w:qFormat/>
    <w:rPr>
      <w:rFonts w:ascii="OpenSymbol" w:hAnsi="OpenSymbol" w:eastAsia="OpenSymbol" w:cs="OpenSymbol"/>
    </w:rPr>
  </w:style>
  <w:style w:type="character" w:styleId="Emphasis">
    <w:name w:val="Emphasis"/>
    <w:qFormat/>
    <w:rPr>
      <w:i/>
      <w:iCs/>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4</Pages>
  <Words>1186</Words>
  <Characters>5642</Characters>
  <CharactersWithSpaces>6718</CharactersWithSpaces>
  <Paragraphs>88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2026-03-22T19:50:00Z</dcterms:created>
  <dc:creator/>
  <dc:description/>
  <dc:language>ru-RU</dc:language>
  <cp:lastModifiedBy/>
  <dcterms:modified xsi:type="dcterms:W3CDTF">2026-03-22T19:50:01Z</dcterms:modified>
  <cp:revision>2</cp:revision>
  <dc:subject/>
  <dc:title>Calibri</dc:title>
</cp:coreProperties>
</file>